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B0975" w14:textId="77777777" w:rsidR="002B4903" w:rsidRPr="00777985" w:rsidRDefault="002B4903" w:rsidP="002B4903">
      <w:pPr>
        <w:pStyle w:val="Heading1"/>
        <w:spacing w:before="1"/>
        <w:ind w:left="125"/>
        <w:jc w:val="right"/>
      </w:pPr>
      <w:r w:rsidRPr="00777985">
        <w:rPr>
          <w:u w:val="thick" w:color="00339A"/>
        </w:rPr>
        <w:t>ANEXA</w:t>
      </w:r>
      <w:r w:rsidRPr="00777985">
        <w:rPr>
          <w:spacing w:val="-4"/>
          <w:u w:val="thick" w:color="00339A"/>
        </w:rPr>
        <w:t xml:space="preserve"> </w:t>
      </w:r>
      <w:r w:rsidRPr="00777985">
        <w:rPr>
          <w:u w:val="thick" w:color="00339A"/>
        </w:rPr>
        <w:t>Nr.</w:t>
      </w:r>
      <w:r w:rsidRPr="00777985">
        <w:rPr>
          <w:spacing w:val="-4"/>
          <w:u w:val="thick" w:color="00339A"/>
        </w:rPr>
        <w:t xml:space="preserve"> </w:t>
      </w:r>
      <w:r w:rsidRPr="00777985">
        <w:rPr>
          <w:u w:val="thick" w:color="00339A"/>
        </w:rPr>
        <w:t>10</w:t>
      </w:r>
    </w:p>
    <w:p w14:paraId="78E6AF22" w14:textId="77777777" w:rsidR="002B4903" w:rsidRPr="00777985" w:rsidRDefault="002B4903" w:rsidP="002B4903">
      <w:pPr>
        <w:spacing w:before="24"/>
        <w:ind w:left="155"/>
        <w:jc w:val="right"/>
        <w:rPr>
          <w:b/>
          <w:sz w:val="24"/>
        </w:rPr>
      </w:pPr>
      <w:r w:rsidRPr="00777985">
        <w:rPr>
          <w:b/>
          <w:sz w:val="24"/>
          <w:u w:val="thick" w:color="00339A"/>
        </w:rPr>
        <w:t>la Metodologie</w:t>
      </w:r>
    </w:p>
    <w:p w14:paraId="76E48D82" w14:textId="44998076" w:rsidR="002B4903" w:rsidRPr="00777985" w:rsidRDefault="002B4903" w:rsidP="00777985">
      <w:pPr>
        <w:spacing w:before="24"/>
        <w:rPr>
          <w:i/>
          <w:sz w:val="24"/>
        </w:rPr>
      </w:pPr>
      <w:r w:rsidRPr="00777985">
        <w:rPr>
          <w:i/>
          <w:sz w:val="24"/>
        </w:rPr>
        <w:t>(anexă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înlocuită prin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art. I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pct. 20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din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  <w:u w:val="single" w:color="0000FF"/>
        </w:rPr>
        <w:t>Ordinul</w:t>
      </w:r>
      <w:r w:rsidRPr="00777985">
        <w:rPr>
          <w:i/>
          <w:spacing w:val="-2"/>
          <w:sz w:val="24"/>
          <w:u w:val="single" w:color="0000FF"/>
        </w:rPr>
        <w:t xml:space="preserve"> </w:t>
      </w:r>
      <w:r w:rsidRPr="00777985">
        <w:rPr>
          <w:i/>
          <w:sz w:val="24"/>
          <w:u w:val="single" w:color="0000FF"/>
        </w:rPr>
        <w:t>M.E.N. nr.</w:t>
      </w:r>
      <w:r w:rsidRPr="00777985">
        <w:rPr>
          <w:i/>
          <w:spacing w:val="-1"/>
          <w:sz w:val="24"/>
          <w:u w:val="single" w:color="0000FF"/>
        </w:rPr>
        <w:t xml:space="preserve"> </w:t>
      </w:r>
      <w:r w:rsidRPr="00777985">
        <w:rPr>
          <w:i/>
          <w:sz w:val="24"/>
          <w:u w:val="single" w:color="0000FF"/>
        </w:rPr>
        <w:t>3713/2021</w:t>
      </w:r>
      <w:r w:rsidRPr="00777985">
        <w:rPr>
          <w:i/>
          <w:sz w:val="24"/>
        </w:rPr>
        <w:t>, în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vigoare de la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26 aprilie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2021)</w:t>
      </w:r>
    </w:p>
    <w:p w14:paraId="3915BDB9" w14:textId="77777777" w:rsidR="002B4903" w:rsidRPr="00777985" w:rsidRDefault="002B4903" w:rsidP="002B4903">
      <w:pPr>
        <w:pStyle w:val="BodyText"/>
        <w:spacing w:before="4"/>
        <w:rPr>
          <w:i/>
          <w:sz w:val="20"/>
        </w:rPr>
      </w:pPr>
    </w:p>
    <w:p w14:paraId="3235C2D7" w14:textId="77777777" w:rsidR="003050AC" w:rsidRPr="00777985" w:rsidRDefault="003050AC" w:rsidP="004C156E">
      <w:pPr>
        <w:pStyle w:val="Heading1"/>
        <w:spacing w:before="0"/>
        <w:ind w:right="282"/>
        <w:jc w:val="center"/>
      </w:pPr>
      <w:r w:rsidRPr="00777985">
        <w:rPr>
          <w:u w:val="thick" w:color="0000FF"/>
        </w:rPr>
        <w:t>RAPORT</w:t>
      </w:r>
      <w:r w:rsidRPr="00777985">
        <w:rPr>
          <w:spacing w:val="-13"/>
        </w:rPr>
        <w:t xml:space="preserve"> </w:t>
      </w:r>
      <w:r w:rsidRPr="00777985">
        <w:t>SCRIS</w:t>
      </w:r>
    </w:p>
    <w:p w14:paraId="497CEF86" w14:textId="0A50CD95" w:rsidR="00FB6425" w:rsidRPr="00777985" w:rsidRDefault="003050AC" w:rsidP="004C156E">
      <w:pPr>
        <w:pStyle w:val="BodyText"/>
        <w:ind w:left="365" w:right="2280" w:firstLine="355"/>
        <w:jc w:val="both"/>
      </w:pPr>
      <w:r w:rsidRPr="00777985">
        <w:t xml:space="preserve">Încheiat la </w:t>
      </w:r>
      <w:proofErr w:type="spellStart"/>
      <w:r w:rsidRPr="00777985">
        <w:t>inspecţia</w:t>
      </w:r>
      <w:proofErr w:type="spellEnd"/>
      <w:r w:rsidRPr="00777985">
        <w:t xml:space="preserve"> curentă pentru acordarea</w:t>
      </w:r>
      <w:r w:rsidR="00FB6425" w:rsidRPr="00777985">
        <w:t xml:space="preserve"> </w:t>
      </w:r>
      <w:r w:rsidRPr="00777985">
        <w:t>gradului didactic I</w:t>
      </w:r>
    </w:p>
    <w:p w14:paraId="58EB7823" w14:textId="77777777" w:rsidR="00FB6425" w:rsidRPr="00777985" w:rsidRDefault="00FB6425" w:rsidP="004C156E">
      <w:pPr>
        <w:pStyle w:val="BodyText"/>
        <w:ind w:left="365" w:right="2280"/>
        <w:jc w:val="both"/>
      </w:pPr>
    </w:p>
    <w:p w14:paraId="374C930B" w14:textId="6C17008C" w:rsidR="00FB6425" w:rsidRPr="00777985" w:rsidRDefault="003050AC" w:rsidP="004C156E">
      <w:pPr>
        <w:pStyle w:val="BodyText"/>
        <w:ind w:left="365" w:right="2280"/>
        <w:jc w:val="both"/>
      </w:pPr>
      <w:r w:rsidRPr="00777985">
        <w:rPr>
          <w:spacing w:val="-57"/>
        </w:rPr>
        <w:t xml:space="preserve"> </w:t>
      </w:r>
      <w:r w:rsidRPr="00777985">
        <w:t>Numele</w:t>
      </w:r>
      <w:r w:rsidRPr="00777985">
        <w:rPr>
          <w:spacing w:val="-2"/>
        </w:rPr>
        <w:t xml:space="preserve"> </w:t>
      </w:r>
      <w:proofErr w:type="spellStart"/>
      <w:r w:rsidRPr="00777985">
        <w:t>şi</w:t>
      </w:r>
      <w:proofErr w:type="spellEnd"/>
      <w:r w:rsidRPr="00777985">
        <w:rPr>
          <w:spacing w:val="-1"/>
        </w:rPr>
        <w:t xml:space="preserve"> </w:t>
      </w:r>
      <w:r w:rsidRPr="00777985">
        <w:t>prenumele cadrului didactic inspectat: . .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 .</w:t>
      </w:r>
    </w:p>
    <w:p w14:paraId="4B480799" w14:textId="7E89CEBD" w:rsidR="003050AC" w:rsidRPr="00777985" w:rsidRDefault="00FB6425" w:rsidP="004C156E">
      <w:pPr>
        <w:pStyle w:val="BodyText"/>
        <w:ind w:right="2280" w:firstLine="365"/>
        <w:jc w:val="both"/>
      </w:pPr>
      <w:proofErr w:type="spellStart"/>
      <w:r w:rsidRPr="00777985">
        <w:t>Fu</w:t>
      </w:r>
      <w:r w:rsidR="003050AC" w:rsidRPr="00777985">
        <w:t>ncţia</w:t>
      </w:r>
      <w:proofErr w:type="spellEnd"/>
      <w:r w:rsidR="003050AC" w:rsidRPr="00777985">
        <w:rPr>
          <w:spacing w:val="-3"/>
        </w:rPr>
        <w:t xml:space="preserve"> </w:t>
      </w:r>
      <w:r w:rsidR="003050AC" w:rsidRPr="00777985">
        <w:t>didactică</w:t>
      </w:r>
      <w:r w:rsidR="003050AC" w:rsidRPr="00777985">
        <w:rPr>
          <w:spacing w:val="-1"/>
        </w:rPr>
        <w:t xml:space="preserve"> </w:t>
      </w:r>
      <w:proofErr w:type="spellStart"/>
      <w:r w:rsidR="003050AC" w:rsidRPr="00777985">
        <w:t>şi</w:t>
      </w:r>
      <w:proofErr w:type="spellEnd"/>
      <w:r w:rsidR="003050AC" w:rsidRPr="00777985">
        <w:rPr>
          <w:spacing w:val="-3"/>
        </w:rPr>
        <w:t xml:space="preserve"> </w:t>
      </w:r>
      <w:r w:rsidR="003050AC" w:rsidRPr="00777985">
        <w:t>specialitatea:</w:t>
      </w:r>
      <w:r w:rsidR="003050AC" w:rsidRPr="00777985">
        <w:rPr>
          <w:spacing w:val="-2"/>
        </w:rPr>
        <w:t xml:space="preserve"> </w:t>
      </w:r>
      <w:r w:rsidR="003050AC" w:rsidRPr="00777985">
        <w:t>.</w:t>
      </w:r>
      <w:r w:rsidR="003050AC" w:rsidRPr="00777985">
        <w:rPr>
          <w:spacing w:val="-1"/>
        </w:rPr>
        <w:t xml:space="preserve"> </w:t>
      </w:r>
      <w:r w:rsidR="003050AC" w:rsidRPr="00777985">
        <w:t>.</w:t>
      </w:r>
      <w:r w:rsidR="003050AC" w:rsidRPr="00777985">
        <w:rPr>
          <w:spacing w:val="-2"/>
        </w:rPr>
        <w:t xml:space="preserve"> </w:t>
      </w:r>
      <w:r w:rsidR="003050AC" w:rsidRPr="00777985">
        <w:t>.</w:t>
      </w:r>
      <w:r w:rsidR="003050AC" w:rsidRPr="00777985">
        <w:rPr>
          <w:spacing w:val="-1"/>
        </w:rPr>
        <w:t xml:space="preserve"> </w:t>
      </w:r>
      <w:r w:rsidR="003050AC" w:rsidRPr="00777985">
        <w:t>.</w:t>
      </w:r>
      <w:r w:rsidR="003050AC" w:rsidRPr="00777985">
        <w:rPr>
          <w:spacing w:val="-2"/>
        </w:rPr>
        <w:t xml:space="preserve"> </w:t>
      </w:r>
      <w:r w:rsidR="003050AC" w:rsidRPr="00777985">
        <w:t>.</w:t>
      </w:r>
      <w:r w:rsidR="003050AC" w:rsidRPr="00777985">
        <w:rPr>
          <w:spacing w:val="-1"/>
        </w:rPr>
        <w:t xml:space="preserve"> </w:t>
      </w:r>
      <w:r w:rsidR="003050AC" w:rsidRPr="00777985">
        <w:t>.</w:t>
      </w:r>
      <w:r w:rsidR="003050AC" w:rsidRPr="00777985">
        <w:rPr>
          <w:spacing w:val="-1"/>
        </w:rPr>
        <w:t xml:space="preserve"> </w:t>
      </w:r>
      <w:r w:rsidR="003050AC" w:rsidRPr="00777985">
        <w:t>.</w:t>
      </w:r>
      <w:r w:rsidR="003050AC" w:rsidRPr="00777985">
        <w:rPr>
          <w:spacing w:val="-2"/>
        </w:rPr>
        <w:t xml:space="preserve"> </w:t>
      </w:r>
      <w:r w:rsidR="003050AC" w:rsidRPr="00777985">
        <w:t>.</w:t>
      </w:r>
      <w:r w:rsidR="003050AC" w:rsidRPr="00777985">
        <w:rPr>
          <w:spacing w:val="-1"/>
        </w:rPr>
        <w:t xml:space="preserve"> </w:t>
      </w:r>
      <w:r w:rsidR="003050AC" w:rsidRPr="00777985">
        <w:t>.</w:t>
      </w:r>
      <w:r w:rsidR="003050AC" w:rsidRPr="00777985">
        <w:rPr>
          <w:spacing w:val="-2"/>
        </w:rPr>
        <w:t xml:space="preserve"> </w:t>
      </w:r>
      <w:r w:rsidR="003050AC" w:rsidRPr="00777985">
        <w:t>.</w:t>
      </w:r>
    </w:p>
    <w:p w14:paraId="2558606F" w14:textId="77777777" w:rsidR="003050AC" w:rsidRPr="00777985" w:rsidRDefault="003050AC" w:rsidP="004C156E">
      <w:pPr>
        <w:pStyle w:val="BodyText"/>
        <w:ind w:left="365"/>
        <w:jc w:val="both"/>
      </w:pPr>
      <w:r w:rsidRPr="00777985">
        <w:t>Unitatea</w:t>
      </w:r>
      <w:r w:rsidRPr="00777985">
        <w:rPr>
          <w:spacing w:val="-2"/>
        </w:rPr>
        <w:t xml:space="preserve"> </w:t>
      </w:r>
      <w:r w:rsidRPr="00777985">
        <w:t>de</w:t>
      </w:r>
      <w:r w:rsidRPr="00777985">
        <w:rPr>
          <w:spacing w:val="-1"/>
        </w:rPr>
        <w:t xml:space="preserve"> </w:t>
      </w:r>
      <w:proofErr w:type="spellStart"/>
      <w:r w:rsidRPr="00777985">
        <w:t>învăţământ</w:t>
      </w:r>
      <w:proofErr w:type="spellEnd"/>
      <w:r w:rsidRPr="00777985">
        <w:t>: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</w:t>
      </w:r>
    </w:p>
    <w:p w14:paraId="4A7852B9" w14:textId="77777777" w:rsidR="003050AC" w:rsidRPr="00777985" w:rsidRDefault="003050AC" w:rsidP="004C156E">
      <w:pPr>
        <w:pStyle w:val="BodyText"/>
        <w:spacing w:before="24"/>
        <w:ind w:left="365"/>
        <w:jc w:val="both"/>
      </w:pPr>
      <w:r w:rsidRPr="00777985">
        <w:t>Data</w:t>
      </w:r>
      <w:r w:rsidRPr="00777985">
        <w:rPr>
          <w:spacing w:val="-2"/>
        </w:rPr>
        <w:t xml:space="preserve"> </w:t>
      </w:r>
      <w:r w:rsidRPr="00777985">
        <w:t xml:space="preserve">efectuării </w:t>
      </w:r>
      <w:proofErr w:type="spellStart"/>
      <w:r w:rsidRPr="00777985">
        <w:t>inspecţiei</w:t>
      </w:r>
      <w:proofErr w:type="spellEnd"/>
      <w:r w:rsidRPr="00777985">
        <w:t>: . .</w:t>
      </w:r>
      <w:r w:rsidRPr="00777985">
        <w:rPr>
          <w:spacing w:val="-1"/>
        </w:rPr>
        <w:t xml:space="preserve"> </w:t>
      </w:r>
      <w:r w:rsidRPr="00777985">
        <w:t>. . . .</w:t>
      </w:r>
      <w:r w:rsidRPr="00777985">
        <w:rPr>
          <w:spacing w:val="-1"/>
        </w:rPr>
        <w:t xml:space="preserve"> </w:t>
      </w:r>
      <w:r w:rsidRPr="00777985">
        <w:t>. . . .</w:t>
      </w:r>
    </w:p>
    <w:p w14:paraId="050A593B" w14:textId="77777777" w:rsidR="003050AC" w:rsidRPr="00777985" w:rsidRDefault="003050AC" w:rsidP="004C156E">
      <w:pPr>
        <w:pStyle w:val="BodyText"/>
        <w:spacing w:before="24"/>
        <w:ind w:left="365"/>
        <w:jc w:val="both"/>
      </w:pPr>
      <w:r w:rsidRPr="00777985">
        <w:t xml:space="preserve">Cine efectuează </w:t>
      </w:r>
      <w:proofErr w:type="spellStart"/>
      <w:r w:rsidRPr="00777985">
        <w:t>inspecţia</w:t>
      </w:r>
      <w:proofErr w:type="spellEnd"/>
      <w:r w:rsidRPr="00777985">
        <w:t>: . . . . . . . . . .</w:t>
      </w:r>
    </w:p>
    <w:p w14:paraId="31968052" w14:textId="28B27BFD" w:rsidR="00FB6425" w:rsidRPr="00777985" w:rsidRDefault="003050AC" w:rsidP="004C156E">
      <w:pPr>
        <w:pStyle w:val="BodyText"/>
        <w:ind w:left="365" w:right="442"/>
        <w:jc w:val="both"/>
        <w:rPr>
          <w:spacing w:val="-57"/>
        </w:rPr>
      </w:pPr>
      <w:r w:rsidRPr="00777985">
        <w:t xml:space="preserve">(numele </w:t>
      </w:r>
      <w:proofErr w:type="spellStart"/>
      <w:r w:rsidRPr="00777985">
        <w:t>şi</w:t>
      </w:r>
      <w:proofErr w:type="spellEnd"/>
      <w:r w:rsidRPr="00777985">
        <w:t xml:space="preserve"> prenumele, </w:t>
      </w:r>
      <w:proofErr w:type="spellStart"/>
      <w:r w:rsidRPr="00777985">
        <w:t>funcţia</w:t>
      </w:r>
      <w:proofErr w:type="spellEnd"/>
      <w:r w:rsidRPr="00777985">
        <w:t xml:space="preserve">, gradul didactic, unitatea de </w:t>
      </w:r>
      <w:proofErr w:type="spellStart"/>
      <w:r w:rsidRPr="00777985">
        <w:t>învăţământ</w:t>
      </w:r>
      <w:proofErr w:type="spellEnd"/>
      <w:r w:rsidRPr="00777985">
        <w:t xml:space="preserve"> de la care provine)</w:t>
      </w:r>
      <w:r w:rsidRPr="00777985">
        <w:rPr>
          <w:spacing w:val="-57"/>
        </w:rPr>
        <w:t xml:space="preserve"> </w:t>
      </w:r>
    </w:p>
    <w:p w14:paraId="624B6868" w14:textId="77777777" w:rsidR="00FB6425" w:rsidRPr="00777985" w:rsidRDefault="00FB6425" w:rsidP="004C156E">
      <w:pPr>
        <w:pStyle w:val="BodyText"/>
        <w:ind w:left="365" w:right="442"/>
        <w:jc w:val="both"/>
        <w:rPr>
          <w:spacing w:val="-57"/>
        </w:rPr>
      </w:pPr>
    </w:p>
    <w:p w14:paraId="790DCDA0" w14:textId="30406604" w:rsidR="003050AC" w:rsidRPr="00777985" w:rsidRDefault="003050AC" w:rsidP="004C156E">
      <w:pPr>
        <w:pStyle w:val="BodyText"/>
        <w:spacing w:before="24" w:line="444" w:lineRule="auto"/>
        <w:ind w:left="365" w:right="442"/>
        <w:jc w:val="both"/>
      </w:pPr>
      <w:r w:rsidRPr="00777985">
        <w:t>Constatări</w:t>
      </w:r>
      <w:r w:rsidRPr="00777985">
        <w:rPr>
          <w:spacing w:val="-1"/>
        </w:rPr>
        <w:t xml:space="preserve"> </w:t>
      </w:r>
      <w:proofErr w:type="spellStart"/>
      <w:r w:rsidRPr="00777985">
        <w:t>şi</w:t>
      </w:r>
      <w:proofErr w:type="spellEnd"/>
      <w:r w:rsidRPr="00777985">
        <w:rPr>
          <w:spacing w:val="-1"/>
        </w:rPr>
        <w:t xml:space="preserve"> </w:t>
      </w:r>
      <w:r w:rsidRPr="00777985">
        <w:t>aprecieri:</w:t>
      </w:r>
    </w:p>
    <w:p w14:paraId="21965EE0" w14:textId="77777777" w:rsidR="003050AC" w:rsidRPr="00777985" w:rsidRDefault="003050AC" w:rsidP="004C156E">
      <w:pPr>
        <w:pStyle w:val="ListParagraph"/>
        <w:numPr>
          <w:ilvl w:val="0"/>
          <w:numId w:val="1"/>
        </w:numPr>
        <w:tabs>
          <w:tab w:val="left" w:pos="606"/>
        </w:tabs>
        <w:spacing w:line="275" w:lineRule="exact"/>
        <w:ind w:hanging="241"/>
        <w:jc w:val="both"/>
        <w:rPr>
          <w:sz w:val="24"/>
        </w:rPr>
      </w:pPr>
      <w:r w:rsidRPr="00777985">
        <w:rPr>
          <w:sz w:val="24"/>
        </w:rPr>
        <w:t>Activitatea</w:t>
      </w:r>
      <w:r w:rsidRPr="00777985">
        <w:rPr>
          <w:spacing w:val="-6"/>
          <w:sz w:val="24"/>
        </w:rPr>
        <w:t xml:space="preserve"> </w:t>
      </w:r>
      <w:r w:rsidRPr="00777985">
        <w:rPr>
          <w:sz w:val="24"/>
        </w:rPr>
        <w:t>didactică:</w:t>
      </w:r>
    </w:p>
    <w:p w14:paraId="20C272A5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5EB4F16A" w14:textId="77777777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906"/>
        </w:tabs>
        <w:jc w:val="both"/>
        <w:rPr>
          <w:sz w:val="24"/>
        </w:rPr>
      </w:pPr>
      <w:proofErr w:type="spellStart"/>
      <w:r w:rsidRPr="00777985">
        <w:rPr>
          <w:sz w:val="24"/>
        </w:rPr>
        <w:t>Activităţi</w:t>
      </w:r>
      <w:proofErr w:type="spellEnd"/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verificate: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 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 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.</w:t>
      </w:r>
    </w:p>
    <w:p w14:paraId="5E9E68AA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7E2236F1" w14:textId="77777777" w:rsidR="003050AC" w:rsidRPr="00777985" w:rsidRDefault="003050AC" w:rsidP="004C156E">
      <w:pPr>
        <w:pStyle w:val="BodyText"/>
        <w:ind w:left="1175"/>
        <w:jc w:val="both"/>
      </w:pPr>
      <w:r w:rsidRPr="00777985">
        <w:t>. . . . . . . . . .</w:t>
      </w:r>
    </w:p>
    <w:p w14:paraId="01A2BF0E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5B88272B" w14:textId="77777777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920"/>
        </w:tabs>
        <w:spacing w:line="261" w:lineRule="auto"/>
        <w:ind w:left="650" w:right="1226" w:firstLine="0"/>
        <w:jc w:val="both"/>
        <w:rPr>
          <w:sz w:val="24"/>
        </w:rPr>
      </w:pPr>
      <w:r w:rsidRPr="00777985">
        <w:rPr>
          <w:sz w:val="24"/>
        </w:rPr>
        <w:t xml:space="preserve">Proiectarea </w:t>
      </w:r>
      <w:proofErr w:type="spellStart"/>
      <w:r w:rsidRPr="00777985">
        <w:rPr>
          <w:sz w:val="24"/>
        </w:rPr>
        <w:t>activităţilor</w:t>
      </w:r>
      <w:proofErr w:type="spellEnd"/>
      <w:r w:rsidRPr="00777985">
        <w:rPr>
          <w:sz w:val="24"/>
        </w:rPr>
        <w:t xml:space="preserve"> (creativitate în conceperea </w:t>
      </w:r>
      <w:proofErr w:type="spellStart"/>
      <w:r w:rsidRPr="00777985">
        <w:rPr>
          <w:sz w:val="24"/>
        </w:rPr>
        <w:t>lecţiilor</w:t>
      </w:r>
      <w:proofErr w:type="spellEnd"/>
      <w:r w:rsidRPr="00777985">
        <w:rPr>
          <w:sz w:val="24"/>
        </w:rPr>
        <w:t>/</w:t>
      </w:r>
      <w:proofErr w:type="spellStart"/>
      <w:r w:rsidRPr="00777985">
        <w:rPr>
          <w:sz w:val="24"/>
        </w:rPr>
        <w:t>activităţilor</w:t>
      </w:r>
      <w:proofErr w:type="spellEnd"/>
      <w:r w:rsidRPr="00777985">
        <w:rPr>
          <w:sz w:val="24"/>
        </w:rPr>
        <w:t>, corelarea dintre</w:t>
      </w:r>
      <w:r w:rsidRPr="00777985">
        <w:rPr>
          <w:spacing w:val="-57"/>
          <w:sz w:val="24"/>
        </w:rPr>
        <w:t xml:space="preserve"> </w:t>
      </w:r>
      <w:r w:rsidRPr="00777985">
        <w:rPr>
          <w:sz w:val="24"/>
        </w:rPr>
        <w:t>componentele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actului didactic, strategii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 xml:space="preserve">didactice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evaluare):</w:t>
      </w:r>
    </w:p>
    <w:p w14:paraId="11538779" w14:textId="77777777" w:rsidR="003050AC" w:rsidRPr="00777985" w:rsidRDefault="003050AC" w:rsidP="004C156E">
      <w:pPr>
        <w:pStyle w:val="BodyText"/>
        <w:spacing w:before="208"/>
        <w:ind w:left="1175"/>
        <w:jc w:val="both"/>
      </w:pPr>
      <w:r w:rsidRPr="00777985">
        <w:t>. . . . . . . . . .</w:t>
      </w:r>
    </w:p>
    <w:p w14:paraId="4C80ECA5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09035EEB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615D2334" w14:textId="77777777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890"/>
        </w:tabs>
        <w:spacing w:line="261" w:lineRule="auto"/>
        <w:ind w:left="650" w:right="797" w:firstLine="0"/>
        <w:jc w:val="both"/>
        <w:rPr>
          <w:sz w:val="24"/>
        </w:rPr>
      </w:pPr>
      <w:proofErr w:type="spellStart"/>
      <w:r w:rsidRPr="00777985">
        <w:rPr>
          <w:sz w:val="24"/>
        </w:rPr>
        <w:t>Desfăşurarea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activităţilor</w:t>
      </w:r>
      <w:proofErr w:type="spellEnd"/>
      <w:r w:rsidRPr="00777985">
        <w:rPr>
          <w:sz w:val="24"/>
        </w:rPr>
        <w:t xml:space="preserve"> (comportamentul cadrului didactic, utilizarea strategiilor didactice,</w:t>
      </w:r>
      <w:r w:rsidRPr="00777985">
        <w:rPr>
          <w:spacing w:val="-57"/>
          <w:sz w:val="24"/>
        </w:rPr>
        <w:t xml:space="preserve"> </w:t>
      </w:r>
      <w:r w:rsidRPr="00777985">
        <w:rPr>
          <w:sz w:val="24"/>
        </w:rPr>
        <w:t xml:space="preserve">integrarea mijloacelor de </w:t>
      </w:r>
      <w:proofErr w:type="spellStart"/>
      <w:r w:rsidRPr="00777985">
        <w:rPr>
          <w:sz w:val="24"/>
        </w:rPr>
        <w:t>învăţământ</w:t>
      </w:r>
      <w:proofErr w:type="spellEnd"/>
      <w:r w:rsidRPr="00777985">
        <w:rPr>
          <w:sz w:val="24"/>
        </w:rPr>
        <w:t xml:space="preserve"> în </w:t>
      </w:r>
      <w:proofErr w:type="spellStart"/>
      <w:r w:rsidRPr="00777985">
        <w:rPr>
          <w:sz w:val="24"/>
        </w:rPr>
        <w:t>lecţie</w:t>
      </w:r>
      <w:proofErr w:type="spellEnd"/>
      <w:r w:rsidRPr="00777985">
        <w:rPr>
          <w:sz w:val="24"/>
        </w:rPr>
        <w:t>/activitate, creativitate în conducerea</w:t>
      </w:r>
      <w:r w:rsidRPr="00777985">
        <w:rPr>
          <w:spacing w:val="1"/>
          <w:sz w:val="24"/>
        </w:rPr>
        <w:t xml:space="preserve"> </w:t>
      </w:r>
      <w:proofErr w:type="spellStart"/>
      <w:r w:rsidRPr="00777985">
        <w:rPr>
          <w:sz w:val="24"/>
        </w:rPr>
        <w:t>lecţiilor</w:t>
      </w:r>
      <w:proofErr w:type="spellEnd"/>
      <w:r w:rsidRPr="00777985">
        <w:rPr>
          <w:sz w:val="24"/>
        </w:rPr>
        <w:t>/</w:t>
      </w:r>
      <w:proofErr w:type="spellStart"/>
      <w:r w:rsidRPr="00777985">
        <w:rPr>
          <w:sz w:val="24"/>
        </w:rPr>
        <w:t>activităţilor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z w:val="24"/>
        </w:rPr>
        <w:t xml:space="preserve"> orientarea </w:t>
      </w:r>
      <w:proofErr w:type="spellStart"/>
      <w:r w:rsidRPr="00777985">
        <w:rPr>
          <w:sz w:val="24"/>
        </w:rPr>
        <w:t>acţiunilor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z w:val="24"/>
        </w:rPr>
        <w:t xml:space="preserve"> gândirii elevilor/copiilor, gestionarea timpului</w:t>
      </w:r>
      <w:r w:rsidRPr="00777985">
        <w:rPr>
          <w:spacing w:val="1"/>
          <w:sz w:val="24"/>
        </w:rPr>
        <w:t xml:space="preserve"> </w:t>
      </w:r>
      <w:r w:rsidRPr="00777985">
        <w:rPr>
          <w:sz w:val="24"/>
        </w:rPr>
        <w:t xml:space="preserve">didactic, atingerea </w:t>
      </w:r>
      <w:proofErr w:type="spellStart"/>
      <w:r w:rsidRPr="00777985">
        <w:rPr>
          <w:sz w:val="24"/>
        </w:rPr>
        <w:t>performanţei</w:t>
      </w:r>
      <w:proofErr w:type="spellEnd"/>
      <w:r w:rsidRPr="00777985">
        <w:rPr>
          <w:sz w:val="24"/>
        </w:rPr>
        <w:t xml:space="preserve"> etc.):</w:t>
      </w:r>
    </w:p>
    <w:p w14:paraId="4D1C66D2" w14:textId="77777777" w:rsidR="003050AC" w:rsidRPr="00777985" w:rsidRDefault="003050AC" w:rsidP="004C156E">
      <w:pPr>
        <w:pStyle w:val="BodyText"/>
        <w:spacing w:before="207"/>
        <w:ind w:left="1175"/>
        <w:jc w:val="both"/>
      </w:pPr>
      <w:r w:rsidRPr="00777985">
        <w:t>. . . . . . . . . .</w:t>
      </w:r>
    </w:p>
    <w:p w14:paraId="55A15377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290BD985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46A47C43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2F3FF1FA" w14:textId="77777777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920"/>
        </w:tabs>
        <w:ind w:left="920" w:hanging="270"/>
        <w:jc w:val="both"/>
        <w:rPr>
          <w:sz w:val="24"/>
        </w:rPr>
      </w:pPr>
      <w:r w:rsidRPr="00777985">
        <w:rPr>
          <w:sz w:val="24"/>
        </w:rPr>
        <w:t>Evaluarea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randamentului</w:t>
      </w:r>
      <w:r w:rsidRPr="00777985">
        <w:rPr>
          <w:spacing w:val="-1"/>
          <w:sz w:val="24"/>
        </w:rPr>
        <w:t xml:space="preserve"> </w:t>
      </w:r>
      <w:proofErr w:type="spellStart"/>
      <w:r w:rsidRPr="00777985">
        <w:rPr>
          <w:sz w:val="24"/>
        </w:rPr>
        <w:t>şcolar</w:t>
      </w:r>
      <w:proofErr w:type="spellEnd"/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(metode</w:t>
      </w:r>
      <w:r w:rsidRPr="00777985">
        <w:rPr>
          <w:spacing w:val="-1"/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tehnici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de evaluare</w:t>
      </w:r>
      <w:r w:rsidRPr="00777985">
        <w:rPr>
          <w:spacing w:val="-3"/>
          <w:sz w:val="24"/>
        </w:rPr>
        <w:t xml:space="preserve"> </w:t>
      </w:r>
      <w:r w:rsidRPr="00777985">
        <w:rPr>
          <w:sz w:val="24"/>
        </w:rPr>
        <w:t>a rezultatelor</w:t>
      </w:r>
      <w:r w:rsidRPr="00777985">
        <w:rPr>
          <w:spacing w:val="-1"/>
          <w:sz w:val="24"/>
        </w:rPr>
        <w:t xml:space="preserve"> </w:t>
      </w:r>
      <w:proofErr w:type="spellStart"/>
      <w:r w:rsidRPr="00777985">
        <w:rPr>
          <w:sz w:val="24"/>
        </w:rPr>
        <w:t>învăţării</w:t>
      </w:r>
      <w:proofErr w:type="spellEnd"/>
      <w:r w:rsidRPr="00777985">
        <w:rPr>
          <w:sz w:val="24"/>
        </w:rPr>
        <w:t>):</w:t>
      </w:r>
    </w:p>
    <w:p w14:paraId="4332E347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1246045F" w14:textId="77777777" w:rsidR="003050AC" w:rsidRPr="00777985" w:rsidRDefault="003050AC" w:rsidP="004C156E">
      <w:pPr>
        <w:pStyle w:val="BodyText"/>
        <w:ind w:left="1175"/>
        <w:jc w:val="both"/>
      </w:pPr>
      <w:r w:rsidRPr="00777985">
        <w:t>. . . . . . . . . .</w:t>
      </w:r>
    </w:p>
    <w:p w14:paraId="2322615E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78FE171B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46C95D58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360EE098" w14:textId="77777777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890"/>
        </w:tabs>
        <w:spacing w:line="261" w:lineRule="auto"/>
        <w:ind w:left="650" w:right="808" w:firstLine="0"/>
        <w:jc w:val="both"/>
        <w:rPr>
          <w:sz w:val="24"/>
        </w:rPr>
      </w:pPr>
      <w:r w:rsidRPr="00777985">
        <w:rPr>
          <w:sz w:val="24"/>
        </w:rPr>
        <w:t xml:space="preserve">Nivelul pregătirii copiilor/elevilor, apreciat pe baza </w:t>
      </w:r>
      <w:proofErr w:type="spellStart"/>
      <w:r w:rsidRPr="00777985">
        <w:rPr>
          <w:sz w:val="24"/>
        </w:rPr>
        <w:t>observaţiei</w:t>
      </w:r>
      <w:proofErr w:type="spellEnd"/>
      <w:r w:rsidRPr="00777985">
        <w:rPr>
          <w:sz w:val="24"/>
        </w:rPr>
        <w:t xml:space="preserve"> directe, a probelor de control</w:t>
      </w:r>
      <w:r w:rsidRPr="00777985">
        <w:rPr>
          <w:spacing w:val="-57"/>
          <w:sz w:val="24"/>
        </w:rPr>
        <w:t xml:space="preserve"> </w:t>
      </w:r>
      <w:r w:rsidRPr="00777985">
        <w:rPr>
          <w:sz w:val="24"/>
        </w:rPr>
        <w:t>aplicate</w:t>
      </w:r>
      <w:r w:rsidRPr="00777985">
        <w:rPr>
          <w:spacing w:val="-1"/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a evaluării longitudinale:</w:t>
      </w:r>
    </w:p>
    <w:p w14:paraId="73CB0912" w14:textId="77777777" w:rsidR="003050AC" w:rsidRPr="00777985" w:rsidRDefault="003050AC" w:rsidP="004C156E">
      <w:pPr>
        <w:pStyle w:val="BodyText"/>
        <w:spacing w:before="209"/>
        <w:ind w:left="1175"/>
        <w:jc w:val="both"/>
      </w:pPr>
      <w:r w:rsidRPr="00777985">
        <w:lastRenderedPageBreak/>
        <w:t>. . . . . . . . . .</w:t>
      </w:r>
    </w:p>
    <w:p w14:paraId="4F280048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4C9FB707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263D5E76" w14:textId="42AD1F74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876"/>
        </w:tabs>
        <w:spacing w:before="234" w:line="261" w:lineRule="auto"/>
        <w:ind w:left="650" w:right="1062" w:firstLine="0"/>
        <w:jc w:val="both"/>
        <w:rPr>
          <w:sz w:val="24"/>
        </w:rPr>
      </w:pPr>
      <w:proofErr w:type="spellStart"/>
      <w:r w:rsidRPr="00777985">
        <w:rPr>
          <w:sz w:val="24"/>
        </w:rPr>
        <w:t>Cunoaşterea</w:t>
      </w:r>
      <w:proofErr w:type="spellEnd"/>
      <w:r w:rsidRPr="00777985">
        <w:rPr>
          <w:sz w:val="24"/>
        </w:rPr>
        <w:t xml:space="preserve"> copiilor/elevilor (strategii de </w:t>
      </w:r>
      <w:proofErr w:type="spellStart"/>
      <w:r w:rsidRPr="00777985">
        <w:rPr>
          <w:sz w:val="24"/>
        </w:rPr>
        <w:t>diferenţiere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z w:val="24"/>
        </w:rPr>
        <w:t xml:space="preserve"> individualizare,</w:t>
      </w:r>
      <w:r w:rsidR="004C156E"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conţinutul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fişelor</w:t>
      </w:r>
      <w:proofErr w:type="spellEnd"/>
      <w:r w:rsidRPr="00777985">
        <w:rPr>
          <w:spacing w:val="-57"/>
          <w:sz w:val="24"/>
        </w:rPr>
        <w:t xml:space="preserve"> </w:t>
      </w:r>
      <w:r w:rsidR="004C156E" w:rsidRPr="00777985">
        <w:rPr>
          <w:spacing w:val="-57"/>
          <w:sz w:val="24"/>
        </w:rPr>
        <w:t xml:space="preserve">                          </w:t>
      </w:r>
      <w:r w:rsidRPr="00777985">
        <w:rPr>
          <w:sz w:val="24"/>
        </w:rPr>
        <w:t>psihopedagogice):</w:t>
      </w:r>
    </w:p>
    <w:p w14:paraId="1B5DA352" w14:textId="77777777" w:rsidR="003050AC" w:rsidRPr="00777985" w:rsidRDefault="003050AC" w:rsidP="004C156E">
      <w:pPr>
        <w:pStyle w:val="BodyText"/>
        <w:spacing w:before="208"/>
        <w:ind w:left="1175"/>
        <w:jc w:val="both"/>
      </w:pPr>
      <w:r w:rsidRPr="00777985">
        <w:t>. . . . . . . . . .</w:t>
      </w:r>
    </w:p>
    <w:p w14:paraId="724F3B15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649A7A9B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155E6E65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62BDC340" w14:textId="77777777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906"/>
        </w:tabs>
        <w:spacing w:line="261" w:lineRule="auto"/>
        <w:ind w:left="650" w:right="399" w:firstLine="0"/>
        <w:jc w:val="both"/>
        <w:rPr>
          <w:sz w:val="24"/>
        </w:rPr>
      </w:pPr>
      <w:proofErr w:type="spellStart"/>
      <w:r w:rsidRPr="00777985">
        <w:rPr>
          <w:sz w:val="24"/>
        </w:rPr>
        <w:t>Competenţe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psihorelaţionale</w:t>
      </w:r>
      <w:proofErr w:type="spellEnd"/>
      <w:r w:rsidRPr="00777985">
        <w:rPr>
          <w:sz w:val="24"/>
        </w:rPr>
        <w:t xml:space="preserve"> (în raporturile cu copiii/elevii, cu </w:t>
      </w:r>
      <w:proofErr w:type="spellStart"/>
      <w:r w:rsidRPr="00777985">
        <w:rPr>
          <w:sz w:val="24"/>
        </w:rPr>
        <w:t>părinţii</w:t>
      </w:r>
      <w:proofErr w:type="spellEnd"/>
      <w:r w:rsidRPr="00777985">
        <w:rPr>
          <w:sz w:val="24"/>
        </w:rPr>
        <w:t xml:space="preserve">, cu cadrele didactice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z w:val="24"/>
        </w:rPr>
        <w:t xml:space="preserve"> cu</w:t>
      </w:r>
      <w:r w:rsidRPr="00777985">
        <w:rPr>
          <w:spacing w:val="-57"/>
          <w:sz w:val="24"/>
        </w:rPr>
        <w:t xml:space="preserve"> </w:t>
      </w:r>
      <w:r w:rsidRPr="00777985">
        <w:rPr>
          <w:sz w:val="24"/>
        </w:rPr>
        <w:t>comunitatea locală):</w:t>
      </w:r>
    </w:p>
    <w:p w14:paraId="24F84EAF" w14:textId="77777777" w:rsidR="003050AC" w:rsidRPr="00777985" w:rsidRDefault="003050AC" w:rsidP="004C156E">
      <w:pPr>
        <w:pStyle w:val="BodyText"/>
        <w:spacing w:before="209"/>
        <w:ind w:left="1175"/>
        <w:jc w:val="both"/>
      </w:pPr>
      <w:r w:rsidRPr="00777985">
        <w:t>. . . . . . . . . .</w:t>
      </w:r>
    </w:p>
    <w:p w14:paraId="64EF60A5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4E5B884F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31B272F3" w14:textId="77777777" w:rsidR="003050AC" w:rsidRPr="00777985" w:rsidRDefault="003050AC" w:rsidP="004C156E">
      <w:pPr>
        <w:pStyle w:val="BodyText"/>
        <w:spacing w:before="2"/>
        <w:jc w:val="both"/>
        <w:rPr>
          <w:sz w:val="13"/>
        </w:rPr>
      </w:pPr>
    </w:p>
    <w:p w14:paraId="25F09611" w14:textId="15438E1A" w:rsidR="003050AC" w:rsidRPr="00777985" w:rsidRDefault="003050AC" w:rsidP="004C156E">
      <w:pPr>
        <w:pStyle w:val="ListParagraph"/>
        <w:numPr>
          <w:ilvl w:val="1"/>
          <w:numId w:val="1"/>
        </w:numPr>
        <w:tabs>
          <w:tab w:val="left" w:pos="920"/>
        </w:tabs>
        <w:spacing w:before="90" w:line="261" w:lineRule="auto"/>
        <w:ind w:left="650" w:right="645" w:firstLine="0"/>
        <w:jc w:val="both"/>
        <w:rPr>
          <w:sz w:val="24"/>
        </w:rPr>
      </w:pPr>
      <w:r w:rsidRPr="00777985">
        <w:rPr>
          <w:sz w:val="24"/>
        </w:rPr>
        <w:t xml:space="preserve">Autoevaluarea (capacitatea de a raporta propriul comportament didactic la </w:t>
      </w:r>
      <w:proofErr w:type="spellStart"/>
      <w:r w:rsidRPr="00777985">
        <w:rPr>
          <w:sz w:val="24"/>
        </w:rPr>
        <w:t>exigenţele</w:t>
      </w:r>
      <w:proofErr w:type="spellEnd"/>
      <w:r w:rsidRPr="00777985">
        <w:rPr>
          <w:sz w:val="24"/>
        </w:rPr>
        <w:t xml:space="preserve"> unui stil</w:t>
      </w:r>
      <w:r w:rsidR="004C156E" w:rsidRPr="00777985">
        <w:rPr>
          <w:sz w:val="24"/>
        </w:rPr>
        <w:t xml:space="preserve"> </w:t>
      </w:r>
      <w:r w:rsidRPr="00777985">
        <w:rPr>
          <w:spacing w:val="-57"/>
          <w:sz w:val="24"/>
        </w:rPr>
        <w:t xml:space="preserve"> </w:t>
      </w:r>
      <w:r w:rsidRPr="00777985">
        <w:rPr>
          <w:sz w:val="24"/>
        </w:rPr>
        <w:t>didactic elevat):</w:t>
      </w:r>
    </w:p>
    <w:p w14:paraId="19B9D016" w14:textId="77777777" w:rsidR="003050AC" w:rsidRPr="00777985" w:rsidRDefault="003050AC" w:rsidP="004C156E">
      <w:pPr>
        <w:pStyle w:val="BodyText"/>
        <w:spacing w:before="208"/>
        <w:ind w:left="1175"/>
        <w:jc w:val="both"/>
      </w:pPr>
      <w:r w:rsidRPr="00777985">
        <w:t>. . . . . . . . . .</w:t>
      </w:r>
    </w:p>
    <w:p w14:paraId="0870A188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63F18119" w14:textId="77777777" w:rsidR="003050AC" w:rsidRPr="00777985" w:rsidRDefault="003050AC" w:rsidP="004C156E">
      <w:pPr>
        <w:pStyle w:val="BodyText"/>
        <w:spacing w:before="24"/>
        <w:ind w:left="1175"/>
        <w:jc w:val="both"/>
      </w:pPr>
      <w:r w:rsidRPr="00777985">
        <w:t>. . . . . . . . . .</w:t>
      </w:r>
    </w:p>
    <w:p w14:paraId="42F279BE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6B3549CF" w14:textId="77777777" w:rsidR="003050AC" w:rsidRPr="00777985" w:rsidRDefault="003050AC" w:rsidP="004C156E">
      <w:pPr>
        <w:pStyle w:val="ListParagraph"/>
        <w:numPr>
          <w:ilvl w:val="0"/>
          <w:numId w:val="1"/>
        </w:numPr>
        <w:tabs>
          <w:tab w:val="left" w:pos="606"/>
        </w:tabs>
        <w:ind w:hanging="241"/>
        <w:jc w:val="both"/>
        <w:rPr>
          <w:sz w:val="24"/>
        </w:rPr>
      </w:pPr>
      <w:r w:rsidRPr="00777985">
        <w:rPr>
          <w:sz w:val="24"/>
        </w:rPr>
        <w:t>Activitatea</w:t>
      </w:r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educativă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în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unitatea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de</w:t>
      </w:r>
      <w:r w:rsidRPr="00777985">
        <w:rPr>
          <w:spacing w:val="-1"/>
          <w:sz w:val="24"/>
        </w:rPr>
        <w:t xml:space="preserve"> </w:t>
      </w:r>
      <w:proofErr w:type="spellStart"/>
      <w:r w:rsidRPr="00777985">
        <w:rPr>
          <w:sz w:val="24"/>
        </w:rPr>
        <w:t>învăţământ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în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afara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ei</w:t>
      </w:r>
      <w:r w:rsidRPr="00777985">
        <w:rPr>
          <w:spacing w:val="-3"/>
          <w:sz w:val="24"/>
        </w:rPr>
        <w:t xml:space="preserve"> </w:t>
      </w:r>
      <w:r w:rsidRPr="00777985">
        <w:rPr>
          <w:sz w:val="24"/>
        </w:rPr>
        <w:t>(maximum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5 p):</w:t>
      </w:r>
    </w:p>
    <w:p w14:paraId="765D7797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7AC1E38C" w14:textId="77777777" w:rsidR="003050AC" w:rsidRPr="00777985" w:rsidRDefault="003050AC" w:rsidP="004C156E">
      <w:pPr>
        <w:pStyle w:val="BodyText"/>
        <w:ind w:left="650"/>
        <w:jc w:val="both"/>
      </w:pPr>
      <w:r w:rsidRPr="00777985">
        <w:t>. . . . . . . . . .</w:t>
      </w:r>
    </w:p>
    <w:p w14:paraId="7B437043" w14:textId="77777777" w:rsidR="003050AC" w:rsidRPr="00777985" w:rsidRDefault="003050AC" w:rsidP="004C156E">
      <w:pPr>
        <w:pStyle w:val="BodyText"/>
        <w:spacing w:before="24"/>
        <w:ind w:left="650"/>
        <w:jc w:val="both"/>
      </w:pPr>
      <w:r w:rsidRPr="00777985">
        <w:t>. . . . . . . . . .</w:t>
      </w:r>
    </w:p>
    <w:p w14:paraId="6536A4A9" w14:textId="77777777" w:rsidR="003050AC" w:rsidRPr="00777985" w:rsidRDefault="003050AC" w:rsidP="004C156E">
      <w:pPr>
        <w:pStyle w:val="BodyText"/>
        <w:spacing w:before="24"/>
        <w:ind w:left="650"/>
        <w:jc w:val="both"/>
      </w:pPr>
      <w:r w:rsidRPr="00777985">
        <w:t>. . . . . . . . . .</w:t>
      </w:r>
    </w:p>
    <w:p w14:paraId="7C57DE01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51ECBACF" w14:textId="77777777" w:rsidR="003050AC" w:rsidRPr="00777985" w:rsidRDefault="003050AC" w:rsidP="004C156E">
      <w:pPr>
        <w:pStyle w:val="ListParagraph"/>
        <w:numPr>
          <w:ilvl w:val="0"/>
          <w:numId w:val="1"/>
        </w:numPr>
        <w:tabs>
          <w:tab w:val="left" w:pos="606"/>
        </w:tabs>
        <w:ind w:hanging="241"/>
        <w:jc w:val="both"/>
        <w:rPr>
          <w:sz w:val="24"/>
        </w:rPr>
      </w:pPr>
      <w:r w:rsidRPr="00777985">
        <w:rPr>
          <w:sz w:val="24"/>
        </w:rPr>
        <w:t>Activitatea</w:t>
      </w:r>
      <w:r w:rsidRPr="00777985">
        <w:rPr>
          <w:spacing w:val="-3"/>
          <w:sz w:val="24"/>
        </w:rPr>
        <w:t xml:space="preserve"> </w:t>
      </w:r>
      <w:r w:rsidRPr="00777985">
        <w:rPr>
          <w:sz w:val="24"/>
        </w:rPr>
        <w:t>de</w:t>
      </w:r>
      <w:r w:rsidRPr="00777985">
        <w:rPr>
          <w:spacing w:val="-2"/>
          <w:sz w:val="24"/>
        </w:rPr>
        <w:t xml:space="preserve"> </w:t>
      </w:r>
      <w:proofErr w:type="spellStart"/>
      <w:r w:rsidRPr="00777985">
        <w:rPr>
          <w:sz w:val="24"/>
        </w:rPr>
        <w:t>perfecţionare</w:t>
      </w:r>
      <w:proofErr w:type="spellEnd"/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-</w:t>
      </w:r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metodică</w:t>
      </w:r>
      <w:r w:rsidRPr="00777985">
        <w:rPr>
          <w:spacing w:val="-2"/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pacing w:val="-3"/>
          <w:sz w:val="24"/>
        </w:rPr>
        <w:t xml:space="preserve"> </w:t>
      </w:r>
      <w:proofErr w:type="spellStart"/>
      <w:r w:rsidRPr="00777985">
        <w:rPr>
          <w:sz w:val="24"/>
        </w:rPr>
        <w:t>ştiinţifică</w:t>
      </w:r>
      <w:proofErr w:type="spellEnd"/>
      <w:r w:rsidRPr="00777985">
        <w:rPr>
          <w:spacing w:val="-3"/>
          <w:sz w:val="24"/>
        </w:rPr>
        <w:t xml:space="preserve"> </w:t>
      </w:r>
      <w:r w:rsidRPr="00777985">
        <w:rPr>
          <w:sz w:val="24"/>
        </w:rPr>
        <w:t>(maximum</w:t>
      </w:r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5</w:t>
      </w:r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p):</w:t>
      </w:r>
    </w:p>
    <w:p w14:paraId="01C76727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59CCEF60" w14:textId="77777777" w:rsidR="003050AC" w:rsidRPr="00777985" w:rsidRDefault="003050AC" w:rsidP="004C156E">
      <w:pPr>
        <w:pStyle w:val="BodyText"/>
        <w:spacing w:before="1"/>
        <w:ind w:left="650"/>
        <w:jc w:val="both"/>
      </w:pPr>
      <w:r w:rsidRPr="00777985">
        <w:t>. . . . . . . . . .</w:t>
      </w:r>
    </w:p>
    <w:p w14:paraId="26081629" w14:textId="77777777" w:rsidR="003050AC" w:rsidRPr="00777985" w:rsidRDefault="003050AC" w:rsidP="004C156E">
      <w:pPr>
        <w:pStyle w:val="BodyText"/>
        <w:spacing w:before="24"/>
        <w:ind w:left="650"/>
        <w:jc w:val="both"/>
      </w:pPr>
      <w:r w:rsidRPr="00777985">
        <w:t>. . . . . . . . . .</w:t>
      </w:r>
    </w:p>
    <w:p w14:paraId="1F46FD09" w14:textId="781A6AB7" w:rsidR="003050AC" w:rsidRPr="00777985" w:rsidRDefault="003050AC" w:rsidP="004C156E">
      <w:pPr>
        <w:pStyle w:val="ListParagraph"/>
        <w:numPr>
          <w:ilvl w:val="0"/>
          <w:numId w:val="1"/>
        </w:numPr>
        <w:tabs>
          <w:tab w:val="left" w:pos="606"/>
        </w:tabs>
        <w:spacing w:before="234" w:line="261" w:lineRule="auto"/>
        <w:ind w:left="125" w:right="851" w:firstLine="240"/>
        <w:jc w:val="both"/>
        <w:rPr>
          <w:sz w:val="24"/>
        </w:rPr>
      </w:pPr>
      <w:r w:rsidRPr="00777985">
        <w:rPr>
          <w:sz w:val="24"/>
        </w:rPr>
        <w:t xml:space="preserve">Aprecierea consiliului de </w:t>
      </w:r>
      <w:proofErr w:type="spellStart"/>
      <w:r w:rsidRPr="00777985">
        <w:rPr>
          <w:sz w:val="24"/>
        </w:rPr>
        <w:t>administraţie</w:t>
      </w:r>
      <w:proofErr w:type="spellEnd"/>
      <w:r w:rsidRPr="00777985">
        <w:rPr>
          <w:sz w:val="24"/>
        </w:rPr>
        <w:t xml:space="preserve"> al </w:t>
      </w:r>
      <w:proofErr w:type="spellStart"/>
      <w:r w:rsidRPr="00777985">
        <w:rPr>
          <w:sz w:val="24"/>
        </w:rPr>
        <w:t>unităţii</w:t>
      </w:r>
      <w:proofErr w:type="spellEnd"/>
      <w:r w:rsidRPr="00777985">
        <w:rPr>
          <w:sz w:val="24"/>
        </w:rPr>
        <w:t xml:space="preserve"> de </w:t>
      </w:r>
      <w:proofErr w:type="spellStart"/>
      <w:r w:rsidRPr="00777985">
        <w:rPr>
          <w:sz w:val="24"/>
        </w:rPr>
        <w:t>învăţământ</w:t>
      </w:r>
      <w:proofErr w:type="spellEnd"/>
      <w:r w:rsidRPr="00777985">
        <w:rPr>
          <w:sz w:val="24"/>
        </w:rPr>
        <w:t xml:space="preserve"> cu privire la conduita în cadrul</w:t>
      </w:r>
      <w:r w:rsidR="004C156E" w:rsidRPr="00777985">
        <w:rPr>
          <w:sz w:val="24"/>
        </w:rPr>
        <w:t xml:space="preserve"> </w:t>
      </w:r>
      <w:r w:rsidRPr="00777985">
        <w:rPr>
          <w:spacing w:val="-57"/>
          <w:sz w:val="24"/>
        </w:rPr>
        <w:t xml:space="preserve"> </w:t>
      </w:r>
      <w:proofErr w:type="spellStart"/>
      <w:r w:rsidRPr="00777985">
        <w:rPr>
          <w:sz w:val="24"/>
        </w:rPr>
        <w:t>unităţii</w:t>
      </w:r>
      <w:proofErr w:type="spellEnd"/>
      <w:r w:rsidRPr="00777985">
        <w:rPr>
          <w:spacing w:val="-1"/>
          <w:sz w:val="24"/>
        </w:rPr>
        <w:t xml:space="preserve"> </w:t>
      </w:r>
      <w:proofErr w:type="spellStart"/>
      <w:r w:rsidRPr="00777985">
        <w:rPr>
          <w:sz w:val="24"/>
        </w:rPr>
        <w:t>şi</w:t>
      </w:r>
      <w:proofErr w:type="spellEnd"/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 xml:space="preserve">al </w:t>
      </w:r>
      <w:proofErr w:type="spellStart"/>
      <w:r w:rsidRPr="00777985">
        <w:rPr>
          <w:sz w:val="24"/>
        </w:rPr>
        <w:t>comunităţii</w:t>
      </w:r>
      <w:proofErr w:type="spellEnd"/>
      <w:r w:rsidRPr="00777985">
        <w:rPr>
          <w:sz w:val="24"/>
        </w:rPr>
        <w:t xml:space="preserve"> </w:t>
      </w:r>
      <w:proofErr w:type="spellStart"/>
      <w:r w:rsidRPr="00777985">
        <w:rPr>
          <w:sz w:val="24"/>
        </w:rPr>
        <w:t>şcolare</w:t>
      </w:r>
      <w:proofErr w:type="spellEnd"/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(maximum 5 p):</w:t>
      </w:r>
    </w:p>
    <w:p w14:paraId="01660975" w14:textId="77777777" w:rsidR="003050AC" w:rsidRPr="00777985" w:rsidRDefault="003050AC" w:rsidP="004C156E">
      <w:pPr>
        <w:pStyle w:val="BodyText"/>
        <w:spacing w:before="208"/>
        <w:ind w:left="650"/>
        <w:jc w:val="both"/>
      </w:pPr>
      <w:r w:rsidRPr="00777985">
        <w:t>. . . . . . . . . .</w:t>
      </w:r>
    </w:p>
    <w:p w14:paraId="4285700C" w14:textId="77777777" w:rsidR="003050AC" w:rsidRPr="00777985" w:rsidRDefault="003050AC" w:rsidP="004C156E">
      <w:pPr>
        <w:pStyle w:val="BodyText"/>
        <w:spacing w:before="24"/>
        <w:ind w:left="650"/>
        <w:jc w:val="both"/>
      </w:pPr>
      <w:r w:rsidRPr="00777985">
        <w:t>. . . . . . . . . .</w:t>
      </w:r>
    </w:p>
    <w:p w14:paraId="14284C16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68FBB11F" w14:textId="77777777" w:rsidR="003050AC" w:rsidRPr="00777985" w:rsidRDefault="003050AC" w:rsidP="004C156E">
      <w:pPr>
        <w:pStyle w:val="ListParagraph"/>
        <w:numPr>
          <w:ilvl w:val="0"/>
          <w:numId w:val="1"/>
        </w:numPr>
        <w:tabs>
          <w:tab w:val="left" w:pos="606"/>
        </w:tabs>
        <w:ind w:hanging="241"/>
        <w:jc w:val="both"/>
        <w:rPr>
          <w:sz w:val="24"/>
        </w:rPr>
      </w:pPr>
      <w:r w:rsidRPr="00777985">
        <w:rPr>
          <w:sz w:val="24"/>
        </w:rPr>
        <w:t>Concluzii</w:t>
      </w:r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(puncte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forte,</w:t>
      </w:r>
      <w:r w:rsidRPr="00777985">
        <w:rPr>
          <w:spacing w:val="-1"/>
          <w:sz w:val="24"/>
        </w:rPr>
        <w:t xml:space="preserve"> </w:t>
      </w:r>
      <w:r w:rsidRPr="00777985">
        <w:rPr>
          <w:sz w:val="24"/>
        </w:rPr>
        <w:t>puncte</w:t>
      </w:r>
      <w:r w:rsidRPr="00777985">
        <w:rPr>
          <w:spacing w:val="-2"/>
          <w:sz w:val="24"/>
        </w:rPr>
        <w:t xml:space="preserve"> </w:t>
      </w:r>
      <w:r w:rsidRPr="00777985">
        <w:rPr>
          <w:sz w:val="24"/>
        </w:rPr>
        <w:t>slabe):</w:t>
      </w:r>
    </w:p>
    <w:p w14:paraId="1AC6D6E5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592EC07E" w14:textId="77777777" w:rsidR="003050AC" w:rsidRPr="00777985" w:rsidRDefault="003050AC" w:rsidP="004C156E">
      <w:pPr>
        <w:pStyle w:val="BodyText"/>
        <w:ind w:left="650"/>
        <w:jc w:val="both"/>
      </w:pPr>
      <w:r w:rsidRPr="00777985">
        <w:t>. . . . . . . . . .</w:t>
      </w:r>
    </w:p>
    <w:p w14:paraId="719B8F8A" w14:textId="77777777" w:rsidR="003050AC" w:rsidRPr="00777985" w:rsidRDefault="003050AC" w:rsidP="004C156E">
      <w:pPr>
        <w:pStyle w:val="BodyText"/>
        <w:spacing w:before="24"/>
        <w:ind w:left="650"/>
        <w:jc w:val="both"/>
      </w:pPr>
      <w:r w:rsidRPr="00777985">
        <w:t>. . . . . . . . . .</w:t>
      </w:r>
    </w:p>
    <w:p w14:paraId="77DEA54E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33788B10" w14:textId="77777777" w:rsidR="003050AC" w:rsidRPr="00777985" w:rsidRDefault="003050AC" w:rsidP="004C156E">
      <w:pPr>
        <w:pStyle w:val="ListParagraph"/>
        <w:numPr>
          <w:ilvl w:val="0"/>
          <w:numId w:val="1"/>
        </w:numPr>
        <w:tabs>
          <w:tab w:val="left" w:pos="606"/>
        </w:tabs>
        <w:ind w:hanging="241"/>
        <w:jc w:val="both"/>
        <w:rPr>
          <w:sz w:val="24"/>
        </w:rPr>
      </w:pPr>
      <w:r w:rsidRPr="00777985">
        <w:rPr>
          <w:sz w:val="24"/>
        </w:rPr>
        <w:lastRenderedPageBreak/>
        <w:t>Recomandări (Se completează obligatoriu.):</w:t>
      </w:r>
    </w:p>
    <w:p w14:paraId="327BA3AE" w14:textId="77777777" w:rsidR="003050AC" w:rsidRPr="00777985" w:rsidRDefault="003050AC" w:rsidP="004C156E">
      <w:pPr>
        <w:pStyle w:val="BodyText"/>
        <w:spacing w:before="4"/>
        <w:jc w:val="both"/>
        <w:rPr>
          <w:sz w:val="20"/>
        </w:rPr>
      </w:pPr>
    </w:p>
    <w:p w14:paraId="4C430CE6" w14:textId="77777777" w:rsidR="003050AC" w:rsidRPr="00777985" w:rsidRDefault="003050AC" w:rsidP="004C156E">
      <w:pPr>
        <w:pStyle w:val="BodyText"/>
        <w:ind w:left="650"/>
        <w:jc w:val="both"/>
      </w:pPr>
      <w:r w:rsidRPr="00777985">
        <w:t>. . . . . . . . . .</w:t>
      </w:r>
    </w:p>
    <w:p w14:paraId="4352A05B" w14:textId="77777777" w:rsidR="003050AC" w:rsidRPr="00777985" w:rsidRDefault="003050AC" w:rsidP="004C156E">
      <w:pPr>
        <w:pStyle w:val="BodyText"/>
        <w:spacing w:before="24"/>
        <w:ind w:left="650"/>
        <w:jc w:val="both"/>
      </w:pPr>
      <w:r w:rsidRPr="00777985">
        <w:t>. . . . . . . . . .</w:t>
      </w:r>
    </w:p>
    <w:p w14:paraId="53DEA3DD" w14:textId="77777777" w:rsidR="003050AC" w:rsidRPr="00777985" w:rsidRDefault="003050AC" w:rsidP="004C156E">
      <w:pPr>
        <w:pStyle w:val="BodyText"/>
        <w:spacing w:before="3" w:after="1"/>
        <w:jc w:val="both"/>
        <w:rPr>
          <w:sz w:val="20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5"/>
        <w:gridCol w:w="1515"/>
        <w:gridCol w:w="1515"/>
      </w:tblGrid>
      <w:tr w:rsidR="00777985" w:rsidRPr="00777985" w14:paraId="32612DCA" w14:textId="77777777" w:rsidTr="000D2ACD">
        <w:trPr>
          <w:trHeight w:val="660"/>
        </w:trPr>
        <w:tc>
          <w:tcPr>
            <w:tcW w:w="7095" w:type="dxa"/>
            <w:tcBorders>
              <w:bottom w:val="double" w:sz="2" w:space="0" w:color="000000"/>
              <w:right w:val="double" w:sz="2" w:space="0" w:color="000000"/>
            </w:tcBorders>
          </w:tcPr>
          <w:p w14:paraId="1F414934" w14:textId="77777777" w:rsidR="003050AC" w:rsidRPr="00777985" w:rsidRDefault="003050AC" w:rsidP="004C156E">
            <w:pPr>
              <w:pStyle w:val="TableParagraph"/>
              <w:jc w:val="both"/>
            </w:pPr>
          </w:p>
        </w:tc>
        <w:tc>
          <w:tcPr>
            <w:tcW w:w="151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6A2034B" w14:textId="77777777" w:rsidR="003050AC" w:rsidRPr="00777985" w:rsidRDefault="003050AC" w:rsidP="004C156E">
            <w:pPr>
              <w:pStyle w:val="TableParagraph"/>
              <w:spacing w:before="37" w:line="300" w:lineRule="atLeast"/>
              <w:ind w:left="412" w:right="355" w:hanging="30"/>
              <w:jc w:val="both"/>
              <w:rPr>
                <w:sz w:val="24"/>
              </w:rPr>
            </w:pPr>
            <w:r w:rsidRPr="00777985">
              <w:rPr>
                <w:spacing w:val="-1"/>
                <w:sz w:val="24"/>
              </w:rPr>
              <w:t>Punctaj</w:t>
            </w:r>
            <w:r w:rsidRPr="00777985">
              <w:rPr>
                <w:spacing w:val="-57"/>
                <w:sz w:val="24"/>
              </w:rPr>
              <w:t xml:space="preserve"> </w:t>
            </w:r>
            <w:r w:rsidRPr="00777985">
              <w:rPr>
                <w:sz w:val="24"/>
              </w:rPr>
              <w:t>maxim</w:t>
            </w:r>
          </w:p>
        </w:tc>
        <w:tc>
          <w:tcPr>
            <w:tcW w:w="1515" w:type="dxa"/>
            <w:tcBorders>
              <w:left w:val="double" w:sz="2" w:space="0" w:color="000000"/>
              <w:bottom w:val="double" w:sz="2" w:space="0" w:color="000000"/>
            </w:tcBorders>
          </w:tcPr>
          <w:p w14:paraId="30651EF3" w14:textId="77777777" w:rsidR="003050AC" w:rsidRPr="00777985" w:rsidRDefault="003050AC" w:rsidP="004C156E">
            <w:pPr>
              <w:pStyle w:val="TableParagraph"/>
              <w:spacing w:before="37" w:line="300" w:lineRule="atLeast"/>
              <w:ind w:left="397" w:right="361" w:hanging="15"/>
              <w:jc w:val="both"/>
              <w:rPr>
                <w:sz w:val="24"/>
              </w:rPr>
            </w:pPr>
            <w:r w:rsidRPr="00777985">
              <w:rPr>
                <w:sz w:val="24"/>
              </w:rPr>
              <w:t>Punctaj</w:t>
            </w:r>
            <w:r w:rsidRPr="00777985">
              <w:rPr>
                <w:spacing w:val="-57"/>
                <w:sz w:val="24"/>
              </w:rPr>
              <w:t xml:space="preserve"> </w:t>
            </w:r>
            <w:r w:rsidRPr="00777985">
              <w:rPr>
                <w:sz w:val="24"/>
              </w:rPr>
              <w:t>acordat</w:t>
            </w:r>
          </w:p>
        </w:tc>
      </w:tr>
      <w:tr w:rsidR="00777985" w:rsidRPr="00777985" w14:paraId="4122FC45" w14:textId="77777777" w:rsidTr="000D2ACD">
        <w:trPr>
          <w:trHeight w:val="945"/>
        </w:trPr>
        <w:tc>
          <w:tcPr>
            <w:tcW w:w="709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5266C3B" w14:textId="77777777" w:rsidR="003050AC" w:rsidRPr="00777985" w:rsidRDefault="003050AC" w:rsidP="004C156E">
            <w:pPr>
              <w:pStyle w:val="TableParagraph"/>
              <w:spacing w:before="22" w:line="300" w:lineRule="atLeast"/>
              <w:ind w:left="52" w:right="276"/>
              <w:jc w:val="both"/>
              <w:rPr>
                <w:sz w:val="24"/>
              </w:rPr>
            </w:pPr>
            <w:r w:rsidRPr="00777985">
              <w:rPr>
                <w:sz w:val="24"/>
              </w:rPr>
              <w:t>Activitatea didactică (Punctajul acordat la această activitate se</w:t>
            </w:r>
            <w:r w:rsidRPr="00777985">
              <w:rPr>
                <w:spacing w:val="1"/>
                <w:sz w:val="24"/>
              </w:rPr>
              <w:t xml:space="preserve"> </w:t>
            </w:r>
            <w:r w:rsidRPr="00777985">
              <w:rPr>
                <w:sz w:val="24"/>
              </w:rPr>
              <w:t xml:space="preserve">calculează ca media aritmetică a punctajelor consemnate în cele 4 </w:t>
            </w:r>
            <w:proofErr w:type="spellStart"/>
            <w:r w:rsidRPr="00777985">
              <w:rPr>
                <w:sz w:val="24"/>
              </w:rPr>
              <w:t>fişe</w:t>
            </w:r>
            <w:proofErr w:type="spellEnd"/>
            <w:r w:rsidRPr="00777985">
              <w:rPr>
                <w:spacing w:val="-58"/>
                <w:sz w:val="24"/>
              </w:rPr>
              <w:t xml:space="preserve"> </w:t>
            </w:r>
            <w:r w:rsidRPr="00777985">
              <w:rPr>
                <w:sz w:val="24"/>
              </w:rPr>
              <w:t xml:space="preserve">de evaluare a </w:t>
            </w:r>
            <w:proofErr w:type="spellStart"/>
            <w:r w:rsidRPr="00777985">
              <w:rPr>
                <w:sz w:val="24"/>
              </w:rPr>
              <w:t>activităţii</w:t>
            </w:r>
            <w:proofErr w:type="spellEnd"/>
            <w:r w:rsidRPr="00777985">
              <w:rPr>
                <w:sz w:val="24"/>
              </w:rPr>
              <w:t xml:space="preserve"> didactice.)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E130912" w14:textId="77777777" w:rsidR="003050AC" w:rsidRPr="00777985" w:rsidRDefault="003050AC" w:rsidP="004C156E">
            <w:pPr>
              <w:pStyle w:val="TableParagraph"/>
              <w:spacing w:before="46"/>
              <w:ind w:left="542" w:right="528"/>
              <w:jc w:val="both"/>
              <w:rPr>
                <w:sz w:val="24"/>
              </w:rPr>
            </w:pPr>
            <w:r w:rsidRPr="00777985">
              <w:rPr>
                <w:sz w:val="24"/>
              </w:rPr>
              <w:t>85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B4FD81E" w14:textId="77777777" w:rsidR="003050AC" w:rsidRPr="00777985" w:rsidRDefault="003050AC" w:rsidP="004C156E">
            <w:pPr>
              <w:pStyle w:val="TableParagraph"/>
              <w:jc w:val="both"/>
            </w:pPr>
          </w:p>
        </w:tc>
      </w:tr>
      <w:tr w:rsidR="00777985" w:rsidRPr="00777985" w14:paraId="08EB4D21" w14:textId="77777777" w:rsidTr="000D2ACD">
        <w:trPr>
          <w:trHeight w:val="345"/>
        </w:trPr>
        <w:tc>
          <w:tcPr>
            <w:tcW w:w="709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634C931" w14:textId="77777777" w:rsidR="003050AC" w:rsidRPr="00777985" w:rsidRDefault="003050AC" w:rsidP="004C156E">
            <w:pPr>
              <w:pStyle w:val="TableParagraph"/>
              <w:spacing w:before="46"/>
              <w:ind w:left="52"/>
              <w:jc w:val="both"/>
              <w:rPr>
                <w:sz w:val="24"/>
              </w:rPr>
            </w:pPr>
            <w:r w:rsidRPr="00777985">
              <w:rPr>
                <w:sz w:val="24"/>
              </w:rPr>
              <w:t>Activitatea</w:t>
            </w:r>
            <w:r w:rsidRPr="00777985">
              <w:rPr>
                <w:spacing w:val="-3"/>
                <w:sz w:val="24"/>
              </w:rPr>
              <w:t xml:space="preserve"> </w:t>
            </w:r>
            <w:r w:rsidRPr="00777985">
              <w:rPr>
                <w:sz w:val="24"/>
              </w:rPr>
              <w:t>educativă</w:t>
            </w:r>
            <w:r w:rsidRPr="00777985">
              <w:rPr>
                <w:spacing w:val="-1"/>
                <w:sz w:val="24"/>
              </w:rPr>
              <w:t xml:space="preserve"> </w:t>
            </w:r>
            <w:r w:rsidRPr="00777985">
              <w:rPr>
                <w:sz w:val="24"/>
              </w:rPr>
              <w:t>în</w:t>
            </w:r>
            <w:r w:rsidRPr="00777985">
              <w:rPr>
                <w:spacing w:val="-1"/>
                <w:sz w:val="24"/>
              </w:rPr>
              <w:t xml:space="preserve"> </w:t>
            </w:r>
            <w:r w:rsidRPr="00777985">
              <w:rPr>
                <w:sz w:val="24"/>
              </w:rPr>
              <w:t>unitatea</w:t>
            </w:r>
            <w:r w:rsidRPr="00777985">
              <w:rPr>
                <w:spacing w:val="-1"/>
                <w:sz w:val="24"/>
              </w:rPr>
              <w:t xml:space="preserve"> </w:t>
            </w:r>
            <w:r w:rsidRPr="00777985">
              <w:rPr>
                <w:sz w:val="24"/>
              </w:rPr>
              <w:t>de</w:t>
            </w:r>
            <w:r w:rsidRPr="00777985">
              <w:rPr>
                <w:spacing w:val="-1"/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învăţământ</w:t>
            </w:r>
            <w:proofErr w:type="spellEnd"/>
            <w:r w:rsidRPr="00777985">
              <w:rPr>
                <w:spacing w:val="-1"/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şi</w:t>
            </w:r>
            <w:proofErr w:type="spellEnd"/>
            <w:r w:rsidRPr="00777985">
              <w:rPr>
                <w:spacing w:val="-2"/>
                <w:sz w:val="24"/>
              </w:rPr>
              <w:t xml:space="preserve"> </w:t>
            </w:r>
            <w:r w:rsidRPr="00777985">
              <w:rPr>
                <w:sz w:val="24"/>
              </w:rPr>
              <w:t>în</w:t>
            </w:r>
            <w:r w:rsidRPr="00777985">
              <w:rPr>
                <w:spacing w:val="-1"/>
                <w:sz w:val="24"/>
              </w:rPr>
              <w:t xml:space="preserve"> </w:t>
            </w:r>
            <w:r w:rsidRPr="00777985">
              <w:rPr>
                <w:sz w:val="24"/>
              </w:rPr>
              <w:t>afara</w:t>
            </w:r>
            <w:r w:rsidRPr="00777985">
              <w:rPr>
                <w:spacing w:val="-1"/>
                <w:sz w:val="24"/>
              </w:rPr>
              <w:t xml:space="preserve"> </w:t>
            </w:r>
            <w:r w:rsidRPr="00777985">
              <w:rPr>
                <w:sz w:val="24"/>
              </w:rPr>
              <w:t>ei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2174CBE" w14:textId="77777777" w:rsidR="003050AC" w:rsidRPr="00777985" w:rsidRDefault="003050AC" w:rsidP="004C156E">
            <w:pPr>
              <w:pStyle w:val="TableParagraph"/>
              <w:spacing w:before="46"/>
              <w:ind w:left="14"/>
              <w:jc w:val="both"/>
              <w:rPr>
                <w:sz w:val="24"/>
              </w:rPr>
            </w:pPr>
            <w:r w:rsidRPr="00777985">
              <w:rPr>
                <w:sz w:val="24"/>
              </w:rPr>
              <w:t>5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32E7FD40" w14:textId="77777777" w:rsidR="003050AC" w:rsidRPr="00777985" w:rsidRDefault="003050AC" w:rsidP="004C156E">
            <w:pPr>
              <w:pStyle w:val="TableParagraph"/>
              <w:jc w:val="both"/>
            </w:pPr>
          </w:p>
        </w:tc>
      </w:tr>
      <w:tr w:rsidR="00777985" w:rsidRPr="00777985" w14:paraId="156691A4" w14:textId="77777777" w:rsidTr="000D2ACD">
        <w:trPr>
          <w:trHeight w:val="345"/>
        </w:trPr>
        <w:tc>
          <w:tcPr>
            <w:tcW w:w="709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5FAAC67" w14:textId="77777777" w:rsidR="003050AC" w:rsidRPr="00777985" w:rsidRDefault="003050AC" w:rsidP="004C156E">
            <w:pPr>
              <w:pStyle w:val="TableParagraph"/>
              <w:spacing w:before="46"/>
              <w:ind w:left="52"/>
              <w:jc w:val="both"/>
              <w:rPr>
                <w:sz w:val="24"/>
              </w:rPr>
            </w:pPr>
            <w:r w:rsidRPr="00777985">
              <w:rPr>
                <w:sz w:val="24"/>
              </w:rPr>
              <w:t>Activitatea</w:t>
            </w:r>
            <w:r w:rsidRPr="00777985">
              <w:rPr>
                <w:spacing w:val="-4"/>
                <w:sz w:val="24"/>
              </w:rPr>
              <w:t xml:space="preserve"> </w:t>
            </w:r>
            <w:r w:rsidRPr="00777985">
              <w:rPr>
                <w:sz w:val="24"/>
              </w:rPr>
              <w:t>de</w:t>
            </w:r>
            <w:r w:rsidRPr="00777985">
              <w:rPr>
                <w:spacing w:val="-3"/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perfecţionare</w:t>
            </w:r>
            <w:proofErr w:type="spellEnd"/>
            <w:r w:rsidRPr="00777985">
              <w:rPr>
                <w:spacing w:val="-3"/>
                <w:sz w:val="24"/>
              </w:rPr>
              <w:t xml:space="preserve"> </w:t>
            </w:r>
            <w:r w:rsidRPr="00777985">
              <w:rPr>
                <w:sz w:val="24"/>
              </w:rPr>
              <w:t>-</w:t>
            </w:r>
            <w:r w:rsidRPr="00777985">
              <w:rPr>
                <w:spacing w:val="-3"/>
                <w:sz w:val="24"/>
              </w:rPr>
              <w:t xml:space="preserve"> </w:t>
            </w:r>
            <w:r w:rsidRPr="00777985">
              <w:rPr>
                <w:sz w:val="24"/>
              </w:rPr>
              <w:t>metodică</w:t>
            </w:r>
            <w:r w:rsidRPr="00777985">
              <w:rPr>
                <w:spacing w:val="-4"/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şi</w:t>
            </w:r>
            <w:proofErr w:type="spellEnd"/>
            <w:r w:rsidRPr="00777985">
              <w:rPr>
                <w:spacing w:val="-3"/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ştiinţifică</w:t>
            </w:r>
            <w:proofErr w:type="spellEnd"/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B4B4D9" w14:textId="77777777" w:rsidR="003050AC" w:rsidRPr="00777985" w:rsidRDefault="003050AC" w:rsidP="004C156E">
            <w:pPr>
              <w:pStyle w:val="TableParagraph"/>
              <w:spacing w:before="46"/>
              <w:ind w:left="14"/>
              <w:jc w:val="both"/>
              <w:rPr>
                <w:sz w:val="24"/>
              </w:rPr>
            </w:pPr>
            <w:r w:rsidRPr="00777985">
              <w:rPr>
                <w:sz w:val="24"/>
              </w:rPr>
              <w:t>5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B8AC2F8" w14:textId="77777777" w:rsidR="003050AC" w:rsidRPr="00777985" w:rsidRDefault="003050AC" w:rsidP="004C156E">
            <w:pPr>
              <w:pStyle w:val="TableParagraph"/>
              <w:jc w:val="both"/>
            </w:pPr>
          </w:p>
        </w:tc>
      </w:tr>
      <w:tr w:rsidR="00777985" w:rsidRPr="00777985" w14:paraId="48E22A45" w14:textId="77777777" w:rsidTr="000D2ACD">
        <w:trPr>
          <w:trHeight w:val="945"/>
        </w:trPr>
        <w:tc>
          <w:tcPr>
            <w:tcW w:w="709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AEE09A3" w14:textId="77777777" w:rsidR="003050AC" w:rsidRPr="00777985" w:rsidRDefault="003050AC" w:rsidP="004C156E">
            <w:pPr>
              <w:pStyle w:val="TableParagraph"/>
              <w:spacing w:before="22" w:line="300" w:lineRule="atLeast"/>
              <w:ind w:left="52" w:right="587"/>
              <w:jc w:val="both"/>
              <w:rPr>
                <w:sz w:val="24"/>
              </w:rPr>
            </w:pPr>
            <w:r w:rsidRPr="00777985">
              <w:rPr>
                <w:sz w:val="24"/>
              </w:rPr>
              <w:t xml:space="preserve">Aprecierea consiliului de </w:t>
            </w:r>
            <w:proofErr w:type="spellStart"/>
            <w:r w:rsidRPr="00777985">
              <w:rPr>
                <w:sz w:val="24"/>
              </w:rPr>
              <w:t>administraţie</w:t>
            </w:r>
            <w:proofErr w:type="spellEnd"/>
            <w:r w:rsidRPr="00777985">
              <w:rPr>
                <w:sz w:val="24"/>
              </w:rPr>
              <w:t xml:space="preserve"> al </w:t>
            </w:r>
            <w:proofErr w:type="spellStart"/>
            <w:r w:rsidRPr="00777985">
              <w:rPr>
                <w:sz w:val="24"/>
              </w:rPr>
              <w:t>unităţii</w:t>
            </w:r>
            <w:proofErr w:type="spellEnd"/>
            <w:r w:rsidRPr="00777985">
              <w:rPr>
                <w:sz w:val="24"/>
              </w:rPr>
              <w:t xml:space="preserve"> de </w:t>
            </w:r>
            <w:proofErr w:type="spellStart"/>
            <w:r w:rsidRPr="00777985">
              <w:rPr>
                <w:sz w:val="24"/>
              </w:rPr>
              <w:t>învăţământ</w:t>
            </w:r>
            <w:proofErr w:type="spellEnd"/>
            <w:r w:rsidRPr="00777985">
              <w:rPr>
                <w:sz w:val="24"/>
              </w:rPr>
              <w:t xml:space="preserve"> cu</w:t>
            </w:r>
            <w:r w:rsidRPr="00777985">
              <w:rPr>
                <w:spacing w:val="-57"/>
                <w:sz w:val="24"/>
              </w:rPr>
              <w:t xml:space="preserve"> </w:t>
            </w:r>
            <w:r w:rsidRPr="00777985">
              <w:rPr>
                <w:sz w:val="24"/>
              </w:rPr>
              <w:t xml:space="preserve">privire la conduita în cadrul </w:t>
            </w:r>
            <w:proofErr w:type="spellStart"/>
            <w:r w:rsidRPr="00777985">
              <w:rPr>
                <w:sz w:val="24"/>
              </w:rPr>
              <w:t>unităţii</w:t>
            </w:r>
            <w:proofErr w:type="spellEnd"/>
            <w:r w:rsidRPr="00777985">
              <w:rPr>
                <w:sz w:val="24"/>
              </w:rPr>
              <w:t xml:space="preserve"> de </w:t>
            </w:r>
            <w:proofErr w:type="spellStart"/>
            <w:r w:rsidRPr="00777985">
              <w:rPr>
                <w:sz w:val="24"/>
              </w:rPr>
              <w:t>învăţământ</w:t>
            </w:r>
            <w:proofErr w:type="spellEnd"/>
            <w:r w:rsidRPr="00777985">
              <w:rPr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şi</w:t>
            </w:r>
            <w:proofErr w:type="spellEnd"/>
            <w:r w:rsidRPr="00777985">
              <w:rPr>
                <w:sz w:val="24"/>
              </w:rPr>
              <w:t xml:space="preserve"> al </w:t>
            </w:r>
            <w:proofErr w:type="spellStart"/>
            <w:r w:rsidRPr="00777985">
              <w:rPr>
                <w:sz w:val="24"/>
              </w:rPr>
              <w:t>comunităţii</w:t>
            </w:r>
            <w:proofErr w:type="spellEnd"/>
            <w:r w:rsidRPr="00777985">
              <w:rPr>
                <w:spacing w:val="-58"/>
                <w:sz w:val="24"/>
              </w:rPr>
              <w:t xml:space="preserve"> </w:t>
            </w:r>
            <w:proofErr w:type="spellStart"/>
            <w:r w:rsidRPr="00777985">
              <w:rPr>
                <w:sz w:val="24"/>
              </w:rPr>
              <w:t>şcolare</w:t>
            </w:r>
            <w:proofErr w:type="spellEnd"/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F46983" w14:textId="77777777" w:rsidR="003050AC" w:rsidRPr="00777985" w:rsidRDefault="003050AC" w:rsidP="004C156E">
            <w:pPr>
              <w:pStyle w:val="TableParagraph"/>
              <w:spacing w:before="46"/>
              <w:ind w:left="14"/>
              <w:jc w:val="both"/>
              <w:rPr>
                <w:sz w:val="24"/>
              </w:rPr>
            </w:pPr>
            <w:r w:rsidRPr="00777985">
              <w:rPr>
                <w:sz w:val="24"/>
              </w:rPr>
              <w:t>5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380A261" w14:textId="77777777" w:rsidR="003050AC" w:rsidRPr="00777985" w:rsidRDefault="003050AC" w:rsidP="004C156E">
            <w:pPr>
              <w:pStyle w:val="TableParagraph"/>
              <w:jc w:val="both"/>
            </w:pPr>
          </w:p>
        </w:tc>
      </w:tr>
      <w:tr w:rsidR="003050AC" w:rsidRPr="00777985" w14:paraId="34680E7C" w14:textId="77777777" w:rsidTr="000D2ACD">
        <w:trPr>
          <w:trHeight w:val="360"/>
        </w:trPr>
        <w:tc>
          <w:tcPr>
            <w:tcW w:w="7095" w:type="dxa"/>
            <w:tcBorders>
              <w:top w:val="double" w:sz="2" w:space="0" w:color="000000"/>
              <w:right w:val="double" w:sz="2" w:space="0" w:color="000000"/>
            </w:tcBorders>
          </w:tcPr>
          <w:p w14:paraId="277C7A66" w14:textId="77777777" w:rsidR="003050AC" w:rsidRPr="00777985" w:rsidRDefault="003050AC" w:rsidP="004C156E">
            <w:pPr>
              <w:pStyle w:val="TableParagraph"/>
              <w:spacing w:before="46"/>
              <w:ind w:left="52"/>
              <w:jc w:val="both"/>
              <w:rPr>
                <w:sz w:val="24"/>
              </w:rPr>
            </w:pPr>
            <w:r w:rsidRPr="00777985">
              <w:rPr>
                <w:sz w:val="24"/>
              </w:rPr>
              <w:t>Total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6D707305" w14:textId="77777777" w:rsidR="003050AC" w:rsidRPr="00777985" w:rsidRDefault="003050AC" w:rsidP="004C156E">
            <w:pPr>
              <w:pStyle w:val="TableParagraph"/>
              <w:spacing w:before="46"/>
              <w:ind w:left="542" w:right="528"/>
              <w:jc w:val="both"/>
              <w:rPr>
                <w:sz w:val="24"/>
              </w:rPr>
            </w:pPr>
            <w:r w:rsidRPr="00777985">
              <w:rPr>
                <w:sz w:val="24"/>
              </w:rPr>
              <w:t>100</w:t>
            </w:r>
          </w:p>
        </w:tc>
        <w:tc>
          <w:tcPr>
            <w:tcW w:w="1515" w:type="dxa"/>
            <w:tcBorders>
              <w:top w:val="double" w:sz="2" w:space="0" w:color="000000"/>
              <w:left w:val="double" w:sz="2" w:space="0" w:color="000000"/>
            </w:tcBorders>
          </w:tcPr>
          <w:p w14:paraId="0DF96A1A" w14:textId="77777777" w:rsidR="003050AC" w:rsidRPr="00777985" w:rsidRDefault="003050AC" w:rsidP="004C156E">
            <w:pPr>
              <w:pStyle w:val="TableParagraph"/>
              <w:jc w:val="both"/>
            </w:pPr>
          </w:p>
        </w:tc>
      </w:tr>
    </w:tbl>
    <w:p w14:paraId="07DD4253" w14:textId="77777777" w:rsidR="003050AC" w:rsidRPr="00777985" w:rsidRDefault="003050AC" w:rsidP="004C156E">
      <w:pPr>
        <w:pStyle w:val="BodyText"/>
        <w:spacing w:before="1"/>
        <w:jc w:val="both"/>
        <w:rPr>
          <w:sz w:val="13"/>
        </w:rPr>
      </w:pPr>
    </w:p>
    <w:tbl>
      <w:tblPr>
        <w:tblW w:w="0" w:type="auto"/>
        <w:tblInd w:w="2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0"/>
        <w:gridCol w:w="2475"/>
      </w:tblGrid>
      <w:tr w:rsidR="00777985" w:rsidRPr="00777985" w14:paraId="1B9ACF06" w14:textId="77777777" w:rsidTr="000D2ACD">
        <w:trPr>
          <w:trHeight w:val="360"/>
        </w:trPr>
        <w:tc>
          <w:tcPr>
            <w:tcW w:w="2490" w:type="dxa"/>
            <w:tcBorders>
              <w:bottom w:val="double" w:sz="2" w:space="0" w:color="000000"/>
              <w:right w:val="double" w:sz="2" w:space="0" w:color="000000"/>
            </w:tcBorders>
          </w:tcPr>
          <w:p w14:paraId="4E46208D" w14:textId="77777777" w:rsidR="003050AC" w:rsidRPr="00777985" w:rsidRDefault="003050AC" w:rsidP="004C156E">
            <w:pPr>
              <w:pStyle w:val="TableParagraph"/>
              <w:spacing w:before="61"/>
              <w:ind w:left="892"/>
              <w:jc w:val="both"/>
              <w:rPr>
                <w:sz w:val="24"/>
              </w:rPr>
            </w:pPr>
            <w:r w:rsidRPr="00777985">
              <w:rPr>
                <w:sz w:val="24"/>
              </w:rPr>
              <w:t>Punctaj</w:t>
            </w:r>
          </w:p>
        </w:tc>
        <w:tc>
          <w:tcPr>
            <w:tcW w:w="2475" w:type="dxa"/>
            <w:tcBorders>
              <w:left w:val="double" w:sz="2" w:space="0" w:color="000000"/>
              <w:bottom w:val="double" w:sz="2" w:space="0" w:color="000000"/>
            </w:tcBorders>
          </w:tcPr>
          <w:p w14:paraId="735B961D" w14:textId="77777777" w:rsidR="003050AC" w:rsidRPr="00777985" w:rsidRDefault="003050AC" w:rsidP="004C156E">
            <w:pPr>
              <w:pStyle w:val="TableParagraph"/>
              <w:spacing w:before="61"/>
              <w:ind w:left="513" w:right="518"/>
              <w:jc w:val="both"/>
              <w:rPr>
                <w:sz w:val="24"/>
              </w:rPr>
            </w:pPr>
            <w:r w:rsidRPr="00777985">
              <w:rPr>
                <w:sz w:val="24"/>
              </w:rPr>
              <w:t>Calificativ</w:t>
            </w:r>
          </w:p>
        </w:tc>
      </w:tr>
      <w:tr w:rsidR="00777985" w:rsidRPr="00777985" w14:paraId="5E09D068" w14:textId="77777777" w:rsidTr="000D2ACD">
        <w:trPr>
          <w:trHeight w:val="345"/>
        </w:trPr>
        <w:tc>
          <w:tcPr>
            <w:tcW w:w="2490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D04CFA8" w14:textId="77777777" w:rsidR="003050AC" w:rsidRPr="00777985" w:rsidRDefault="003050AC" w:rsidP="004C156E">
            <w:pPr>
              <w:pStyle w:val="TableParagraph"/>
              <w:spacing w:before="46"/>
              <w:ind w:left="847"/>
              <w:jc w:val="both"/>
              <w:rPr>
                <w:sz w:val="24"/>
              </w:rPr>
            </w:pPr>
            <w:r w:rsidRPr="00777985">
              <w:rPr>
                <w:sz w:val="24"/>
              </w:rPr>
              <w:t>91 - 100</w:t>
            </w:r>
          </w:p>
        </w:tc>
        <w:tc>
          <w:tcPr>
            <w:tcW w:w="247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5C9F1587" w14:textId="77777777" w:rsidR="003050AC" w:rsidRPr="00777985" w:rsidRDefault="003050AC" w:rsidP="004C156E">
            <w:pPr>
              <w:pStyle w:val="TableParagraph"/>
              <w:spacing w:before="46"/>
              <w:ind w:left="513" w:right="508"/>
              <w:jc w:val="both"/>
              <w:rPr>
                <w:sz w:val="24"/>
              </w:rPr>
            </w:pPr>
            <w:r w:rsidRPr="00777985">
              <w:rPr>
                <w:sz w:val="24"/>
              </w:rPr>
              <w:t>Foarte</w:t>
            </w:r>
            <w:r w:rsidRPr="00777985">
              <w:rPr>
                <w:spacing w:val="-4"/>
                <w:sz w:val="24"/>
              </w:rPr>
              <w:t xml:space="preserve"> </w:t>
            </w:r>
            <w:r w:rsidRPr="00777985">
              <w:rPr>
                <w:sz w:val="24"/>
              </w:rPr>
              <w:t>bine</w:t>
            </w:r>
          </w:p>
        </w:tc>
      </w:tr>
      <w:tr w:rsidR="00777985" w:rsidRPr="00777985" w14:paraId="534340CB" w14:textId="77777777" w:rsidTr="000D2ACD">
        <w:trPr>
          <w:trHeight w:val="345"/>
        </w:trPr>
        <w:tc>
          <w:tcPr>
            <w:tcW w:w="2490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98D02FE" w14:textId="77777777" w:rsidR="003050AC" w:rsidRPr="00777985" w:rsidRDefault="003050AC" w:rsidP="004C156E">
            <w:pPr>
              <w:pStyle w:val="TableParagraph"/>
              <w:spacing w:before="46"/>
              <w:ind w:left="907"/>
              <w:jc w:val="both"/>
              <w:rPr>
                <w:sz w:val="24"/>
              </w:rPr>
            </w:pPr>
            <w:r w:rsidRPr="00777985">
              <w:rPr>
                <w:sz w:val="24"/>
              </w:rPr>
              <w:t>81 - 90</w:t>
            </w:r>
          </w:p>
        </w:tc>
        <w:tc>
          <w:tcPr>
            <w:tcW w:w="247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1B8A29C" w14:textId="77777777" w:rsidR="003050AC" w:rsidRPr="00777985" w:rsidRDefault="003050AC" w:rsidP="004C156E">
            <w:pPr>
              <w:pStyle w:val="TableParagraph"/>
              <w:spacing w:before="46"/>
              <w:ind w:left="513" w:right="510"/>
              <w:jc w:val="both"/>
              <w:rPr>
                <w:sz w:val="24"/>
              </w:rPr>
            </w:pPr>
            <w:r w:rsidRPr="00777985">
              <w:rPr>
                <w:sz w:val="24"/>
              </w:rPr>
              <w:t>Bine</w:t>
            </w:r>
          </w:p>
        </w:tc>
      </w:tr>
      <w:tr w:rsidR="00777985" w:rsidRPr="00777985" w14:paraId="6435F5C6" w14:textId="77777777" w:rsidTr="000D2ACD">
        <w:trPr>
          <w:trHeight w:val="345"/>
        </w:trPr>
        <w:tc>
          <w:tcPr>
            <w:tcW w:w="2490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6198AFB" w14:textId="77777777" w:rsidR="003050AC" w:rsidRPr="00777985" w:rsidRDefault="003050AC" w:rsidP="004C156E">
            <w:pPr>
              <w:pStyle w:val="TableParagraph"/>
              <w:spacing w:before="46"/>
              <w:ind w:left="907"/>
              <w:jc w:val="both"/>
              <w:rPr>
                <w:sz w:val="24"/>
              </w:rPr>
            </w:pPr>
            <w:r w:rsidRPr="00777985">
              <w:rPr>
                <w:sz w:val="24"/>
              </w:rPr>
              <w:t>65 - 80</w:t>
            </w:r>
          </w:p>
        </w:tc>
        <w:tc>
          <w:tcPr>
            <w:tcW w:w="247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2CF593DB" w14:textId="77777777" w:rsidR="003050AC" w:rsidRPr="00777985" w:rsidRDefault="003050AC" w:rsidP="004C156E">
            <w:pPr>
              <w:pStyle w:val="TableParagraph"/>
              <w:spacing w:before="46"/>
              <w:ind w:left="513" w:right="519"/>
              <w:jc w:val="both"/>
              <w:rPr>
                <w:sz w:val="24"/>
              </w:rPr>
            </w:pPr>
            <w:r w:rsidRPr="00777985">
              <w:rPr>
                <w:sz w:val="24"/>
              </w:rPr>
              <w:t>Satisfăcător</w:t>
            </w:r>
          </w:p>
        </w:tc>
      </w:tr>
      <w:tr w:rsidR="003050AC" w:rsidRPr="00777985" w14:paraId="0FCD9A24" w14:textId="77777777" w:rsidTr="000D2ACD">
        <w:trPr>
          <w:trHeight w:val="360"/>
        </w:trPr>
        <w:tc>
          <w:tcPr>
            <w:tcW w:w="2490" w:type="dxa"/>
            <w:tcBorders>
              <w:top w:val="double" w:sz="2" w:space="0" w:color="000000"/>
              <w:right w:val="double" w:sz="2" w:space="0" w:color="000000"/>
            </w:tcBorders>
          </w:tcPr>
          <w:p w14:paraId="05229622" w14:textId="77777777" w:rsidR="003050AC" w:rsidRPr="00777985" w:rsidRDefault="003050AC" w:rsidP="004C156E">
            <w:pPr>
              <w:pStyle w:val="TableParagraph"/>
              <w:spacing w:before="46"/>
              <w:ind w:left="907"/>
              <w:jc w:val="both"/>
              <w:rPr>
                <w:sz w:val="24"/>
              </w:rPr>
            </w:pPr>
            <w:r w:rsidRPr="00777985">
              <w:rPr>
                <w:sz w:val="24"/>
              </w:rPr>
              <w:t>Sub</w:t>
            </w:r>
            <w:r w:rsidRPr="00777985">
              <w:rPr>
                <w:spacing w:val="-2"/>
                <w:sz w:val="24"/>
              </w:rPr>
              <w:t xml:space="preserve"> </w:t>
            </w:r>
            <w:r w:rsidRPr="00777985">
              <w:rPr>
                <w:sz w:val="24"/>
              </w:rPr>
              <w:t>65</w:t>
            </w:r>
          </w:p>
        </w:tc>
        <w:tc>
          <w:tcPr>
            <w:tcW w:w="2475" w:type="dxa"/>
            <w:tcBorders>
              <w:top w:val="double" w:sz="2" w:space="0" w:color="000000"/>
              <w:left w:val="double" w:sz="2" w:space="0" w:color="000000"/>
            </w:tcBorders>
          </w:tcPr>
          <w:p w14:paraId="1AE64ABB" w14:textId="77777777" w:rsidR="003050AC" w:rsidRPr="00777985" w:rsidRDefault="003050AC" w:rsidP="004C156E">
            <w:pPr>
              <w:pStyle w:val="TableParagraph"/>
              <w:spacing w:before="46"/>
              <w:ind w:left="513" w:right="519"/>
              <w:jc w:val="both"/>
              <w:rPr>
                <w:sz w:val="24"/>
              </w:rPr>
            </w:pPr>
            <w:r w:rsidRPr="00777985">
              <w:rPr>
                <w:sz w:val="24"/>
              </w:rPr>
              <w:t>Nesatisfăcător</w:t>
            </w:r>
          </w:p>
        </w:tc>
      </w:tr>
    </w:tbl>
    <w:p w14:paraId="5D9EFF03" w14:textId="77777777" w:rsidR="003050AC" w:rsidRPr="00777985" w:rsidRDefault="003050AC" w:rsidP="004C156E">
      <w:pPr>
        <w:pStyle w:val="BodyText"/>
        <w:spacing w:before="2"/>
        <w:jc w:val="both"/>
        <w:rPr>
          <w:sz w:val="26"/>
        </w:rPr>
      </w:pPr>
    </w:p>
    <w:p w14:paraId="37AA0F2D" w14:textId="77777777" w:rsidR="003050AC" w:rsidRPr="00777985" w:rsidRDefault="003050AC" w:rsidP="004C156E">
      <w:pPr>
        <w:pStyle w:val="BodyText"/>
        <w:spacing w:before="90"/>
        <w:ind w:left="365"/>
        <w:jc w:val="both"/>
      </w:pPr>
      <w:r w:rsidRPr="00777985">
        <w:t>Calificativ: . . . . . . . . . .</w:t>
      </w:r>
    </w:p>
    <w:p w14:paraId="1214F935" w14:textId="77777777" w:rsidR="003050AC" w:rsidRPr="00777985" w:rsidRDefault="003050AC" w:rsidP="004C156E">
      <w:pPr>
        <w:pStyle w:val="BodyText"/>
        <w:spacing w:before="24"/>
        <w:ind w:left="365"/>
        <w:jc w:val="both"/>
      </w:pPr>
      <w:r w:rsidRPr="00777985">
        <w:t>Data</w:t>
      </w:r>
      <w:r w:rsidRPr="00777985">
        <w:rPr>
          <w:spacing w:val="-2"/>
        </w:rPr>
        <w:t xml:space="preserve"> </w:t>
      </w:r>
      <w:r w:rsidRPr="00777985">
        <w:t>întocmirii</w:t>
      </w:r>
      <w:r w:rsidRPr="00777985">
        <w:rPr>
          <w:spacing w:val="-1"/>
        </w:rPr>
        <w:t xml:space="preserve"> </w:t>
      </w:r>
      <w:r w:rsidRPr="00777985">
        <w:t>raportului scris:</w:t>
      </w:r>
      <w:r w:rsidRPr="00777985">
        <w:rPr>
          <w:spacing w:val="-2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 .</w:t>
      </w:r>
      <w:r w:rsidRPr="00777985">
        <w:rPr>
          <w:spacing w:val="-1"/>
        </w:rPr>
        <w:t xml:space="preserve"> </w:t>
      </w:r>
      <w:r w:rsidRPr="00777985">
        <w:t>.</w:t>
      </w:r>
    </w:p>
    <w:p w14:paraId="49A92126" w14:textId="77777777" w:rsidR="003050AC" w:rsidRPr="00777985" w:rsidRDefault="003050AC" w:rsidP="004C156E">
      <w:pPr>
        <w:pStyle w:val="BodyText"/>
        <w:spacing w:before="2"/>
        <w:jc w:val="both"/>
        <w:rPr>
          <w:sz w:val="28"/>
        </w:rPr>
      </w:pPr>
    </w:p>
    <w:p w14:paraId="78697FCD" w14:textId="77777777" w:rsidR="003050AC" w:rsidRPr="00777985" w:rsidRDefault="003050AC" w:rsidP="004C156E">
      <w:pPr>
        <w:pStyle w:val="Heading1"/>
        <w:spacing w:before="0"/>
        <w:ind w:left="365"/>
        <w:jc w:val="both"/>
      </w:pPr>
      <w:r w:rsidRPr="00777985">
        <w:t>Inspector</w:t>
      </w:r>
      <w:r w:rsidRPr="00777985">
        <w:rPr>
          <w:spacing w:val="-12"/>
        </w:rPr>
        <w:t xml:space="preserve"> </w:t>
      </w:r>
      <w:proofErr w:type="spellStart"/>
      <w:r w:rsidRPr="00777985">
        <w:t>şcolar</w:t>
      </w:r>
      <w:proofErr w:type="spellEnd"/>
      <w:r w:rsidRPr="00777985">
        <w:t>/metodist,</w:t>
      </w:r>
    </w:p>
    <w:p w14:paraId="0258C2E1" w14:textId="77777777" w:rsidR="003050AC" w:rsidRPr="00777985" w:rsidRDefault="003050AC" w:rsidP="004C156E">
      <w:pPr>
        <w:pStyle w:val="BodyText"/>
        <w:jc w:val="both"/>
        <w:rPr>
          <w:b/>
          <w:sz w:val="32"/>
        </w:rPr>
      </w:pPr>
    </w:p>
    <w:p w14:paraId="2238D854" w14:textId="77777777" w:rsidR="003050AC" w:rsidRPr="00777985" w:rsidRDefault="003050AC" w:rsidP="004C156E">
      <w:pPr>
        <w:pStyle w:val="BodyText"/>
        <w:ind w:left="4235"/>
        <w:jc w:val="both"/>
      </w:pPr>
      <w:r w:rsidRPr="00777985">
        <w:t>Pentru</w:t>
      </w:r>
      <w:r w:rsidRPr="00777985">
        <w:rPr>
          <w:spacing w:val="-4"/>
        </w:rPr>
        <w:t xml:space="preserve"> </w:t>
      </w:r>
      <w:r w:rsidRPr="00777985">
        <w:t>conformitate</w:t>
      </w:r>
    </w:p>
    <w:p w14:paraId="79CFD6E5" w14:textId="77777777" w:rsidR="003050AC" w:rsidRPr="00777985" w:rsidRDefault="003050AC" w:rsidP="004C156E">
      <w:pPr>
        <w:pStyle w:val="Heading1"/>
        <w:spacing w:before="25"/>
        <w:ind w:left="4235"/>
        <w:jc w:val="both"/>
      </w:pPr>
      <w:r w:rsidRPr="00777985">
        <w:t>Director,</w:t>
      </w:r>
    </w:p>
    <w:p w14:paraId="171B6C06" w14:textId="77777777" w:rsidR="00777985" w:rsidRDefault="00777985" w:rsidP="002B4903">
      <w:pPr>
        <w:spacing w:before="69"/>
        <w:rPr>
          <w:i/>
          <w:sz w:val="24"/>
        </w:rPr>
      </w:pPr>
      <w:r>
        <w:rPr>
          <w:i/>
          <w:sz w:val="24"/>
        </w:rPr>
        <w:t xml:space="preserve"> </w:t>
      </w:r>
    </w:p>
    <w:p w14:paraId="6A07EB99" w14:textId="77777777" w:rsidR="00777985" w:rsidRDefault="00777985" w:rsidP="002B4903">
      <w:pPr>
        <w:spacing w:before="69"/>
        <w:rPr>
          <w:i/>
          <w:sz w:val="24"/>
        </w:rPr>
      </w:pPr>
    </w:p>
    <w:p w14:paraId="06DBA7DA" w14:textId="120BCEC4" w:rsidR="002B4903" w:rsidRPr="00777985" w:rsidRDefault="002B4903" w:rsidP="002B4903">
      <w:pPr>
        <w:spacing w:before="69"/>
        <w:rPr>
          <w:i/>
          <w:sz w:val="24"/>
        </w:rPr>
      </w:pPr>
      <w:bookmarkStart w:id="0" w:name="_GoBack"/>
      <w:bookmarkEnd w:id="0"/>
      <w:r w:rsidRPr="00777985">
        <w:rPr>
          <w:i/>
          <w:sz w:val="24"/>
        </w:rPr>
        <w:t>(anexă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înlocuită prin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art. I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pct. 20 din</w:t>
      </w:r>
      <w:r w:rsidRPr="00777985">
        <w:rPr>
          <w:i/>
          <w:spacing w:val="-3"/>
          <w:sz w:val="24"/>
        </w:rPr>
        <w:t xml:space="preserve"> </w:t>
      </w:r>
      <w:r w:rsidRPr="00777985">
        <w:rPr>
          <w:i/>
          <w:sz w:val="24"/>
          <w:u w:val="single" w:color="0000FF"/>
        </w:rPr>
        <w:t>Ordinul</w:t>
      </w:r>
      <w:r w:rsidRPr="00777985">
        <w:rPr>
          <w:i/>
          <w:spacing w:val="-1"/>
          <w:sz w:val="24"/>
          <w:u w:val="single" w:color="0000FF"/>
        </w:rPr>
        <w:t xml:space="preserve"> </w:t>
      </w:r>
      <w:r w:rsidRPr="00777985">
        <w:rPr>
          <w:i/>
          <w:sz w:val="24"/>
          <w:u w:val="single" w:color="0000FF"/>
        </w:rPr>
        <w:t>M.E.N.</w:t>
      </w:r>
      <w:r w:rsidRPr="00777985">
        <w:rPr>
          <w:i/>
          <w:spacing w:val="-1"/>
          <w:sz w:val="24"/>
          <w:u w:val="single" w:color="0000FF"/>
        </w:rPr>
        <w:t xml:space="preserve"> </w:t>
      </w:r>
      <w:r w:rsidRPr="00777985">
        <w:rPr>
          <w:i/>
          <w:sz w:val="24"/>
          <w:u w:val="single" w:color="0000FF"/>
        </w:rPr>
        <w:t>nr. 3713/2021</w:t>
      </w:r>
      <w:r w:rsidRPr="00777985">
        <w:rPr>
          <w:i/>
          <w:sz w:val="24"/>
        </w:rPr>
        <w:t>, în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vigoare de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la 26</w:t>
      </w:r>
      <w:r w:rsidRPr="00777985">
        <w:rPr>
          <w:i/>
          <w:spacing w:val="-1"/>
          <w:sz w:val="24"/>
        </w:rPr>
        <w:t xml:space="preserve"> </w:t>
      </w:r>
      <w:r w:rsidRPr="00777985">
        <w:rPr>
          <w:i/>
          <w:sz w:val="24"/>
        </w:rPr>
        <w:t>aprilie 2021)</w:t>
      </w:r>
    </w:p>
    <w:p w14:paraId="1F7C6796" w14:textId="77777777" w:rsidR="002A2479" w:rsidRPr="00777985" w:rsidRDefault="002A2479" w:rsidP="004C156E">
      <w:pPr>
        <w:jc w:val="both"/>
      </w:pPr>
    </w:p>
    <w:sectPr w:rsidR="002A2479" w:rsidRPr="00777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D2CAF"/>
    <w:multiLevelType w:val="hybridMultilevel"/>
    <w:tmpl w:val="E7CC0F4A"/>
    <w:lvl w:ilvl="0" w:tplc="073CF306">
      <w:start w:val="1"/>
      <w:numFmt w:val="decimal"/>
      <w:lvlText w:val="%1."/>
      <w:lvlJc w:val="left"/>
      <w:pPr>
        <w:ind w:left="605" w:hanging="240"/>
        <w:jc w:val="left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1" w:tplc="B8A89938">
      <w:start w:val="1"/>
      <w:numFmt w:val="lowerLetter"/>
      <w:lvlText w:val="%2)"/>
      <w:lvlJc w:val="left"/>
      <w:pPr>
        <w:ind w:left="905" w:hanging="256"/>
        <w:jc w:val="left"/>
      </w:pPr>
      <w:rPr>
        <w:rFonts w:hint="default"/>
        <w:b/>
        <w:bCs/>
        <w:w w:val="100"/>
        <w:lang w:val="ro-RO" w:eastAsia="en-US" w:bidi="ar-SA"/>
      </w:rPr>
    </w:lvl>
    <w:lvl w:ilvl="2" w:tplc="94B0B414">
      <w:numFmt w:val="bullet"/>
      <w:lvlText w:val="•"/>
      <w:lvlJc w:val="left"/>
      <w:pPr>
        <w:ind w:left="1976" w:hanging="256"/>
      </w:pPr>
      <w:rPr>
        <w:rFonts w:hint="default"/>
        <w:lang w:val="ro-RO" w:eastAsia="en-US" w:bidi="ar-SA"/>
      </w:rPr>
    </w:lvl>
    <w:lvl w:ilvl="3" w:tplc="E912FEB2">
      <w:numFmt w:val="bullet"/>
      <w:lvlText w:val="•"/>
      <w:lvlJc w:val="left"/>
      <w:pPr>
        <w:ind w:left="3052" w:hanging="256"/>
      </w:pPr>
      <w:rPr>
        <w:rFonts w:hint="default"/>
        <w:lang w:val="ro-RO" w:eastAsia="en-US" w:bidi="ar-SA"/>
      </w:rPr>
    </w:lvl>
    <w:lvl w:ilvl="4" w:tplc="B5F28C40">
      <w:numFmt w:val="bullet"/>
      <w:lvlText w:val="•"/>
      <w:lvlJc w:val="left"/>
      <w:pPr>
        <w:ind w:left="4128" w:hanging="256"/>
      </w:pPr>
      <w:rPr>
        <w:rFonts w:hint="default"/>
        <w:lang w:val="ro-RO" w:eastAsia="en-US" w:bidi="ar-SA"/>
      </w:rPr>
    </w:lvl>
    <w:lvl w:ilvl="5" w:tplc="0EF2D736">
      <w:numFmt w:val="bullet"/>
      <w:lvlText w:val="•"/>
      <w:lvlJc w:val="left"/>
      <w:pPr>
        <w:ind w:left="5204" w:hanging="256"/>
      </w:pPr>
      <w:rPr>
        <w:rFonts w:hint="default"/>
        <w:lang w:val="ro-RO" w:eastAsia="en-US" w:bidi="ar-SA"/>
      </w:rPr>
    </w:lvl>
    <w:lvl w:ilvl="6" w:tplc="CBEA839E">
      <w:numFmt w:val="bullet"/>
      <w:lvlText w:val="•"/>
      <w:lvlJc w:val="left"/>
      <w:pPr>
        <w:ind w:left="6280" w:hanging="256"/>
      </w:pPr>
      <w:rPr>
        <w:rFonts w:hint="default"/>
        <w:lang w:val="ro-RO" w:eastAsia="en-US" w:bidi="ar-SA"/>
      </w:rPr>
    </w:lvl>
    <w:lvl w:ilvl="7" w:tplc="B058B8C8">
      <w:numFmt w:val="bullet"/>
      <w:lvlText w:val="•"/>
      <w:lvlJc w:val="left"/>
      <w:pPr>
        <w:ind w:left="7356" w:hanging="256"/>
      </w:pPr>
      <w:rPr>
        <w:rFonts w:hint="default"/>
        <w:lang w:val="ro-RO" w:eastAsia="en-US" w:bidi="ar-SA"/>
      </w:rPr>
    </w:lvl>
    <w:lvl w:ilvl="8" w:tplc="769239EE">
      <w:numFmt w:val="bullet"/>
      <w:lvlText w:val="•"/>
      <w:lvlJc w:val="left"/>
      <w:pPr>
        <w:ind w:left="8432" w:hanging="256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92"/>
    <w:rsid w:val="002A2479"/>
    <w:rsid w:val="002B4903"/>
    <w:rsid w:val="003050AC"/>
    <w:rsid w:val="004C156E"/>
    <w:rsid w:val="00777985"/>
    <w:rsid w:val="009E1D92"/>
    <w:rsid w:val="00C71A16"/>
    <w:rsid w:val="00FB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24D11"/>
  <w15:chartTrackingRefBased/>
  <w15:docId w15:val="{C86B566A-41C2-41B0-8CEC-63F7BEFB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050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1"/>
    <w:qFormat/>
    <w:rsid w:val="003050AC"/>
    <w:pPr>
      <w:spacing w:before="24"/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050AC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3050A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050A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3050AC"/>
    <w:pPr>
      <w:ind w:left="125"/>
    </w:pPr>
  </w:style>
  <w:style w:type="paragraph" w:customStyle="1" w:styleId="TableParagraph">
    <w:name w:val="Table Paragraph"/>
    <w:basedOn w:val="Normal"/>
    <w:uiPriority w:val="1"/>
    <w:qFormat/>
    <w:rsid w:val="0030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2022-10-13T11:07:00Z</dcterms:created>
  <dcterms:modified xsi:type="dcterms:W3CDTF">2022-10-14T07:40:00Z</dcterms:modified>
</cp:coreProperties>
</file>